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128" w:rsidRDefault="00B13128" w:rsidP="00B13128">
      <w:pPr>
        <w:spacing w:line="360" w:lineRule="auto"/>
        <w:ind w:right="-2501" w:firstLine="4"/>
        <w:rPr>
          <w:rFonts w:ascii="Arial" w:hAnsi="Arial" w:cs="Arial"/>
          <w:sz w:val="22"/>
          <w:szCs w:val="22"/>
        </w:rPr>
      </w:pPr>
    </w:p>
    <w:p w:rsidR="00DE1E25" w:rsidRDefault="007C07B8" w:rsidP="00B13128">
      <w:pPr>
        <w:spacing w:line="360" w:lineRule="auto"/>
        <w:ind w:right="-2501" w:firstLine="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 wp14:anchorId="5B1DF21C" wp14:editId="26DDFEC8">
                <wp:simplePos x="0" y="0"/>
                <wp:positionH relativeFrom="margin">
                  <wp:posOffset>4808220</wp:posOffset>
                </wp:positionH>
                <wp:positionV relativeFrom="margin">
                  <wp:posOffset>-172720</wp:posOffset>
                </wp:positionV>
                <wp:extent cx="1181100" cy="2214245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81100" cy="221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7B8" w:rsidRPr="00B13128" w:rsidRDefault="007C07B8">
                            <w:pPr>
                              <w:rPr>
                                <w:rFonts w:ascii="Futura Lt BT" w:hAnsi="Futura Lt BT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4DBD6" wp14:editId="7EE276FB">
                                  <wp:extent cx="961901" cy="1392421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834" cy="1392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7B8" w:rsidRPr="007C07B8" w:rsidRDefault="007C07B8">
                            <w:pPr>
                              <w:spacing w:before="60" w:after="60"/>
                              <w:ind w:left="85"/>
                              <w:rPr>
                                <w:rFonts w:ascii="Futura Lt BT" w:hAnsi="Futura Lt BT"/>
                                <w:color w:val="808080"/>
                                <w:sz w:val="12"/>
                              </w:rPr>
                            </w:pPr>
                            <w:r w:rsidRPr="007C07B8">
                              <w:rPr>
                                <w:rFonts w:ascii="Futura Lt BT" w:hAnsi="Futura Lt BT"/>
                                <w:color w:val="808080"/>
                                <w:sz w:val="12"/>
                              </w:rPr>
                              <w:t>An der Hölle 31</w:t>
                            </w:r>
                            <w:r w:rsidRPr="007C07B8">
                              <w:rPr>
                                <w:rFonts w:ascii="Futura Lt BT" w:hAnsi="Futura Lt BT"/>
                                <w:color w:val="808080"/>
                                <w:sz w:val="12"/>
                              </w:rPr>
                              <w:br/>
                              <w:t>A-1100 Wien / Österreich</w:t>
                            </w:r>
                          </w:p>
                          <w:p w:rsidR="007C07B8" w:rsidRPr="00A53393" w:rsidRDefault="007C07B8">
                            <w:pPr>
                              <w:tabs>
                                <w:tab w:val="left" w:pos="369"/>
                              </w:tabs>
                              <w:spacing w:after="60"/>
                              <w:ind w:left="85"/>
                              <w:rPr>
                                <w:rFonts w:ascii="Futura Lt BT" w:hAnsi="Futura Lt BT"/>
                                <w:color w:val="808080"/>
                                <w:sz w:val="12"/>
                                <w:lang w:val="en-US"/>
                              </w:rPr>
                            </w:pPr>
                            <w:r w:rsidRPr="00A53393">
                              <w:rPr>
                                <w:rFonts w:ascii="Futura Lt BT" w:hAnsi="Futura Lt BT"/>
                                <w:color w:val="808080"/>
                                <w:sz w:val="12"/>
                                <w:lang w:val="en-US"/>
                              </w:rPr>
                              <w:t>Tel.:</w:t>
                            </w:r>
                            <w:r w:rsidRPr="00A53393">
                              <w:rPr>
                                <w:rFonts w:ascii="Futura Lt BT" w:hAnsi="Futura Lt BT"/>
                                <w:color w:val="808080"/>
                                <w:sz w:val="12"/>
                                <w:lang w:val="en-US"/>
                              </w:rPr>
                              <w:tab/>
                              <w:t>+43-1-6894700-0</w:t>
                            </w:r>
                            <w:r w:rsidRPr="00A53393">
                              <w:rPr>
                                <w:rFonts w:ascii="Futura Lt BT" w:hAnsi="Futura Lt BT"/>
                                <w:color w:val="808080"/>
                                <w:sz w:val="12"/>
                                <w:lang w:val="en-US"/>
                              </w:rPr>
                              <w:br/>
                              <w:t>Fax:</w:t>
                            </w:r>
                            <w:r w:rsidRPr="00A53393">
                              <w:rPr>
                                <w:rFonts w:ascii="Futura Lt BT" w:hAnsi="Futura Lt BT"/>
                                <w:color w:val="808080"/>
                                <w:sz w:val="12"/>
                                <w:lang w:val="en-US"/>
                              </w:rPr>
                              <w:tab/>
                              <w:t>+43-1-6894700-40</w:t>
                            </w:r>
                          </w:p>
                          <w:p w:rsidR="007C07B8" w:rsidRPr="00A53393" w:rsidRDefault="007C07B8">
                            <w:pPr>
                              <w:spacing w:after="60"/>
                              <w:ind w:left="85"/>
                              <w:rPr>
                                <w:rFonts w:ascii="Futura Lt BT" w:hAnsi="Futura Lt BT"/>
                                <w:color w:val="808080"/>
                                <w:sz w:val="12"/>
                                <w:lang w:val="en-US"/>
                              </w:rPr>
                            </w:pPr>
                            <w:r w:rsidRPr="00A53393">
                              <w:rPr>
                                <w:rFonts w:ascii="Futura Lt BT" w:hAnsi="Futura Lt BT"/>
                                <w:color w:val="808080"/>
                                <w:sz w:val="12"/>
                                <w:lang w:val="en-US"/>
                              </w:rPr>
                              <w:t>Email: office@demmel.com</w:t>
                            </w:r>
                            <w:r w:rsidRPr="00A53393">
                              <w:rPr>
                                <w:rFonts w:ascii="Futura Lt BT" w:hAnsi="Futura Lt BT"/>
                                <w:color w:val="808080"/>
                                <w:sz w:val="12"/>
                                <w:lang w:val="en-US"/>
                              </w:rPr>
                              <w:br/>
                              <w:t>Internet: www.demmel.com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378.6pt;margin-top:-13.6pt;width:93pt;height:174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" o:allowincell="f" filled="f" stroked="f">
                <o:lock v:ext="edit" aspectratio="t"/>
                <v:textbox>
                  <w:txbxContent>
                    <w:p w:rsidR="007C07B8" w:rsidRPr="00B13128" w:rsidRDefault="007C07B8">
                      <w:pPr>
                        <w:rPr>
                          <w:rFonts w:ascii="Futura Lt BT" w:hAnsi="Futura Lt BT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 wp14:anchorId="5834DBD6" wp14:editId="7EE276FB">
                            <wp:extent cx="961901" cy="1392421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834" cy="1392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7B8" w:rsidRPr="007C07B8" w:rsidRDefault="007C07B8">
                      <w:pPr>
                        <w:spacing w:before="60" w:after="60"/>
                        <w:ind w:left="85"/>
                        <w:rPr>
                          <w:rFonts w:ascii="Futura Lt BT" w:hAnsi="Futura Lt BT"/>
                          <w:color w:val="808080"/>
                          <w:sz w:val="12"/>
                        </w:rPr>
                      </w:pPr>
                      <w:r w:rsidRPr="007C07B8">
                        <w:rPr>
                          <w:rFonts w:ascii="Futura Lt BT" w:hAnsi="Futura Lt BT"/>
                          <w:color w:val="808080"/>
                          <w:sz w:val="12"/>
                        </w:rPr>
                        <w:t>An der Hölle 31</w:t>
                      </w:r>
                      <w:r w:rsidRPr="007C07B8">
                        <w:rPr>
                          <w:rFonts w:ascii="Futura Lt BT" w:hAnsi="Futura Lt BT"/>
                          <w:color w:val="808080"/>
                          <w:sz w:val="12"/>
                        </w:rPr>
                        <w:br/>
                        <w:t>A-1100 Wien / Österreich</w:t>
                      </w:r>
                    </w:p>
                    <w:p w:rsidR="007C07B8" w:rsidRPr="007C07B8" w:rsidRDefault="007C07B8">
                      <w:pPr>
                        <w:tabs>
                          <w:tab w:val="left" w:pos="369"/>
                        </w:tabs>
                        <w:spacing w:after="60"/>
                        <w:ind w:left="85"/>
                        <w:rPr>
                          <w:rFonts w:ascii="Futura Lt BT" w:hAnsi="Futura Lt BT"/>
                          <w:color w:val="808080"/>
                          <w:sz w:val="12"/>
                        </w:rPr>
                      </w:pPr>
                      <w:r w:rsidRPr="007C07B8">
                        <w:rPr>
                          <w:rFonts w:ascii="Futura Lt BT" w:hAnsi="Futura Lt BT"/>
                          <w:color w:val="808080"/>
                          <w:sz w:val="12"/>
                        </w:rPr>
                        <w:t>Tel.:</w:t>
                      </w:r>
                      <w:r w:rsidRPr="007C07B8">
                        <w:rPr>
                          <w:rFonts w:ascii="Futura Lt BT" w:hAnsi="Futura Lt BT"/>
                          <w:color w:val="808080"/>
                          <w:sz w:val="12"/>
                        </w:rPr>
                        <w:tab/>
                        <w:t>+43-1-6894700-0</w:t>
                      </w:r>
                      <w:r w:rsidRPr="007C07B8">
                        <w:rPr>
                          <w:rFonts w:ascii="Futura Lt BT" w:hAnsi="Futura Lt BT"/>
                          <w:color w:val="808080"/>
                          <w:sz w:val="12"/>
                        </w:rPr>
                        <w:br/>
                        <w:t>Fax:</w:t>
                      </w:r>
                      <w:r w:rsidRPr="007C07B8">
                        <w:rPr>
                          <w:rFonts w:ascii="Futura Lt BT" w:hAnsi="Futura Lt BT"/>
                          <w:color w:val="808080"/>
                          <w:sz w:val="12"/>
                        </w:rPr>
                        <w:tab/>
                        <w:t>+43-1-6894700-40</w:t>
                      </w:r>
                    </w:p>
                    <w:p w:rsidR="007C07B8" w:rsidRPr="007C07B8" w:rsidRDefault="007C07B8">
                      <w:pPr>
                        <w:spacing w:after="60"/>
                        <w:ind w:left="85"/>
                        <w:rPr>
                          <w:rFonts w:ascii="Futura Lt BT" w:hAnsi="Futura Lt BT"/>
                          <w:color w:val="808080"/>
                          <w:sz w:val="12"/>
                        </w:rPr>
                      </w:pPr>
                      <w:r w:rsidRPr="007C07B8">
                        <w:rPr>
                          <w:rFonts w:ascii="Futura Lt BT" w:hAnsi="Futura Lt BT"/>
                          <w:color w:val="808080"/>
                          <w:sz w:val="12"/>
                        </w:rPr>
                        <w:t>Email: office@demmel.com</w:t>
                      </w:r>
                      <w:r w:rsidRPr="007C07B8">
                        <w:rPr>
                          <w:rFonts w:ascii="Futura Lt BT" w:hAnsi="Futura Lt BT"/>
                          <w:color w:val="808080"/>
                          <w:sz w:val="12"/>
                        </w:rPr>
                        <w:br/>
                        <w:t>Internet: www.demmel.com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:rsidR="005B4362" w:rsidRDefault="005B4362">
      <w:pPr>
        <w:pStyle w:val="StandardWeb"/>
        <w:spacing w:before="0" w:beforeAutospacing="0" w:after="0" w:afterAutospacing="0" w:line="360" w:lineRule="auto"/>
        <w:ind w:right="1692"/>
        <w:rPr>
          <w:rFonts w:ascii="Arial" w:hAnsi="Arial" w:cs="Arial"/>
          <w:color w:val="auto"/>
          <w:sz w:val="22"/>
          <w:szCs w:val="20"/>
        </w:rPr>
      </w:pPr>
    </w:p>
    <w:p w:rsidR="007C07B8" w:rsidRDefault="007C07B8">
      <w:pPr>
        <w:pStyle w:val="StandardWeb"/>
        <w:spacing w:before="0" w:beforeAutospacing="0" w:after="0" w:afterAutospacing="0" w:line="360" w:lineRule="auto"/>
        <w:ind w:right="1692"/>
        <w:rPr>
          <w:rFonts w:ascii="Arial" w:hAnsi="Arial" w:cs="Arial"/>
          <w:color w:val="auto"/>
          <w:sz w:val="22"/>
          <w:szCs w:val="20"/>
        </w:rPr>
      </w:pPr>
    </w:p>
    <w:p w:rsidR="00EF0AC6" w:rsidRDefault="00EF0AC6">
      <w:pPr>
        <w:pStyle w:val="StandardWeb"/>
        <w:spacing w:before="0" w:beforeAutospacing="0" w:after="0" w:afterAutospacing="0" w:line="360" w:lineRule="auto"/>
        <w:ind w:right="1692"/>
        <w:rPr>
          <w:rFonts w:ascii="Arial" w:hAnsi="Arial" w:cs="Arial"/>
          <w:color w:val="auto"/>
          <w:sz w:val="22"/>
          <w:szCs w:val="20"/>
        </w:rPr>
      </w:pPr>
      <w:bookmarkStart w:id="0" w:name="_GoBack"/>
      <w:bookmarkEnd w:id="0"/>
    </w:p>
    <w:p w:rsidR="007C07B8" w:rsidRDefault="007C07B8">
      <w:pPr>
        <w:pStyle w:val="StandardWeb"/>
        <w:spacing w:before="0" w:beforeAutospacing="0" w:after="0" w:afterAutospacing="0" w:line="360" w:lineRule="auto"/>
        <w:ind w:right="1692"/>
        <w:rPr>
          <w:rFonts w:ascii="Arial" w:hAnsi="Arial" w:cs="Arial"/>
          <w:color w:val="auto"/>
          <w:sz w:val="22"/>
          <w:szCs w:val="20"/>
        </w:rPr>
      </w:pPr>
    </w:p>
    <w:p w:rsidR="00DE1E25" w:rsidRDefault="00DF4461">
      <w:pPr>
        <w:pStyle w:val="StandardWeb"/>
        <w:spacing w:before="0" w:beforeAutospacing="0" w:after="0" w:afterAutospacing="0" w:line="360" w:lineRule="auto"/>
        <w:ind w:right="1692"/>
        <w:rPr>
          <w:rFonts w:ascii="Arial" w:hAnsi="Arial" w:cs="Arial"/>
          <w:color w:val="auto"/>
          <w:sz w:val="22"/>
          <w:szCs w:val="20"/>
        </w:rPr>
      </w:pPr>
      <w:proofErr w:type="spellStart"/>
      <w:r>
        <w:rPr>
          <w:rFonts w:ascii="Arial" w:hAnsi="Arial" w:cs="Arial"/>
          <w:color w:val="auto"/>
          <w:sz w:val="22"/>
          <w:szCs w:val="20"/>
        </w:rPr>
        <w:t>demmel</w:t>
      </w:r>
      <w:proofErr w:type="spellEnd"/>
      <w:r>
        <w:rPr>
          <w:rFonts w:ascii="Arial" w:hAnsi="Arial" w:cs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0"/>
        </w:rPr>
        <w:t>products</w:t>
      </w:r>
      <w:proofErr w:type="spellEnd"/>
      <w:r>
        <w:rPr>
          <w:rFonts w:ascii="Arial" w:hAnsi="Arial" w:cs="Arial"/>
          <w:color w:val="auto"/>
          <w:sz w:val="22"/>
          <w:szCs w:val="20"/>
        </w:rPr>
        <w:t xml:space="preserve"> - </w:t>
      </w:r>
      <w:r w:rsidR="00DE1E25" w:rsidRPr="002F4BA9">
        <w:rPr>
          <w:rFonts w:ascii="Arial" w:hAnsi="Arial" w:cs="Arial"/>
          <w:color w:val="auto"/>
          <w:sz w:val="22"/>
          <w:szCs w:val="20"/>
        </w:rPr>
        <w:t>Pressemitteilung</w:t>
      </w:r>
    </w:p>
    <w:p w:rsidR="009A6270" w:rsidRPr="002F4BA9" w:rsidRDefault="009A6270">
      <w:pPr>
        <w:pStyle w:val="StandardWeb"/>
        <w:spacing w:before="0" w:beforeAutospacing="0" w:after="0" w:afterAutospacing="0" w:line="360" w:lineRule="auto"/>
        <w:ind w:right="1692"/>
        <w:rPr>
          <w:rFonts w:ascii="Arial" w:hAnsi="Arial" w:cs="Arial"/>
          <w:color w:val="auto"/>
          <w:sz w:val="22"/>
          <w:szCs w:val="20"/>
        </w:rPr>
      </w:pPr>
    </w:p>
    <w:p w:rsidR="00804359" w:rsidRDefault="00804359" w:rsidP="009A6270">
      <w:pPr>
        <w:pStyle w:val="StandardWeb"/>
        <w:spacing w:before="0" w:beforeAutospacing="0" w:after="0" w:afterAutospacing="0" w:line="360" w:lineRule="auto"/>
        <w:ind w:right="-567"/>
        <w:rPr>
          <w:rFonts w:ascii="Arial" w:hAnsi="Arial" w:cs="Arial"/>
          <w:b/>
          <w:color w:val="auto"/>
          <w:u w:val="single"/>
          <w:lang w:val="de-AT"/>
        </w:rPr>
      </w:pPr>
    </w:p>
    <w:p w:rsidR="00804359" w:rsidRPr="00263408" w:rsidRDefault="00804359" w:rsidP="009A6270">
      <w:pPr>
        <w:pStyle w:val="StandardWeb"/>
        <w:spacing w:before="0" w:beforeAutospacing="0" w:after="0" w:afterAutospacing="0" w:line="360" w:lineRule="auto"/>
        <w:ind w:right="-567"/>
        <w:rPr>
          <w:rFonts w:ascii="Arial" w:hAnsi="Arial" w:cs="Arial"/>
          <w:b/>
          <w:color w:val="auto"/>
          <w:u w:val="single"/>
          <w:lang w:val="de-AT"/>
        </w:rPr>
      </w:pPr>
      <w:r>
        <w:rPr>
          <w:rFonts w:ascii="Arial" w:hAnsi="Arial" w:cs="Arial"/>
          <w:b/>
          <w:color w:val="auto"/>
          <w:u w:val="single"/>
          <w:lang w:val="de-AT"/>
        </w:rPr>
        <w:t xml:space="preserve">Produktneuheit zur </w:t>
      </w:r>
      <w:proofErr w:type="spellStart"/>
      <w:r>
        <w:rPr>
          <w:rFonts w:ascii="Arial" w:hAnsi="Arial" w:cs="Arial"/>
          <w:b/>
          <w:color w:val="auto"/>
          <w:u w:val="single"/>
          <w:lang w:val="de-AT"/>
        </w:rPr>
        <w:t>embedded</w:t>
      </w:r>
      <w:proofErr w:type="spellEnd"/>
      <w:r>
        <w:rPr>
          <w:rFonts w:ascii="Arial" w:hAnsi="Arial" w:cs="Arial"/>
          <w:b/>
          <w:color w:val="auto"/>
          <w:u w:val="single"/>
          <w:lang w:val="de-AT"/>
        </w:rPr>
        <w:t xml:space="preserve"> </w:t>
      </w:r>
      <w:proofErr w:type="spellStart"/>
      <w:r>
        <w:rPr>
          <w:rFonts w:ascii="Arial" w:hAnsi="Arial" w:cs="Arial"/>
          <w:b/>
          <w:color w:val="auto"/>
          <w:u w:val="single"/>
          <w:lang w:val="de-AT"/>
        </w:rPr>
        <w:t>world</w:t>
      </w:r>
      <w:proofErr w:type="spellEnd"/>
      <w:r>
        <w:rPr>
          <w:rFonts w:ascii="Arial" w:hAnsi="Arial" w:cs="Arial"/>
          <w:b/>
          <w:color w:val="auto"/>
          <w:u w:val="single"/>
          <w:lang w:val="de-AT"/>
        </w:rPr>
        <w:t xml:space="preserve"> 2019</w:t>
      </w:r>
    </w:p>
    <w:p w:rsidR="009A6270" w:rsidRDefault="009A6270" w:rsidP="009A6270">
      <w:pPr>
        <w:pStyle w:val="Textkrper"/>
        <w:spacing w:after="120"/>
        <w:rPr>
          <w:rFonts w:ascii="Arial" w:hAnsi="Arial" w:cs="Arial"/>
          <w:sz w:val="24"/>
          <w:szCs w:val="24"/>
        </w:rPr>
      </w:pPr>
      <w:r w:rsidRPr="009A6270">
        <w:rPr>
          <w:rFonts w:ascii="Arial" w:hAnsi="Arial" w:cs="Arial"/>
          <w:sz w:val="24"/>
          <w:szCs w:val="24"/>
        </w:rPr>
        <w:t>Java on a Chip (</w:t>
      </w:r>
      <w:proofErr w:type="spellStart"/>
      <w:r w:rsidRPr="009A6270">
        <w:rPr>
          <w:rFonts w:ascii="Arial" w:hAnsi="Arial" w:cs="Arial"/>
          <w:sz w:val="24"/>
          <w:szCs w:val="24"/>
        </w:rPr>
        <w:t>JoC</w:t>
      </w:r>
      <w:proofErr w:type="spellEnd"/>
      <w:r w:rsidRPr="009A6270">
        <w:rPr>
          <w:rFonts w:ascii="Arial" w:hAnsi="Arial" w:cs="Arial"/>
          <w:sz w:val="24"/>
          <w:szCs w:val="24"/>
        </w:rPr>
        <w:t xml:space="preserve">) – Professionelles </w:t>
      </w:r>
      <w:proofErr w:type="spellStart"/>
      <w:r w:rsidRPr="009A6270">
        <w:rPr>
          <w:rFonts w:ascii="Arial" w:hAnsi="Arial" w:cs="Arial"/>
          <w:sz w:val="24"/>
          <w:szCs w:val="24"/>
        </w:rPr>
        <w:t>JoC</w:t>
      </w:r>
      <w:proofErr w:type="spellEnd"/>
      <w:r w:rsidRPr="009A6270">
        <w:rPr>
          <w:rFonts w:ascii="Arial" w:hAnsi="Arial" w:cs="Arial"/>
          <w:sz w:val="24"/>
          <w:szCs w:val="24"/>
        </w:rPr>
        <w:t xml:space="preserve">-Modul </w:t>
      </w:r>
      <w:r w:rsidR="00E02A36">
        <w:rPr>
          <w:rFonts w:ascii="Arial" w:hAnsi="Arial" w:cs="Arial"/>
          <w:sz w:val="24"/>
          <w:szCs w:val="24"/>
        </w:rPr>
        <w:t xml:space="preserve">im </w:t>
      </w:r>
      <w:r w:rsidR="00804359">
        <w:rPr>
          <w:rFonts w:ascii="Arial" w:hAnsi="Arial" w:cs="Arial"/>
          <w:sz w:val="24"/>
          <w:szCs w:val="24"/>
        </w:rPr>
        <w:t>Klein</w:t>
      </w:r>
      <w:r w:rsidR="00E02A36">
        <w:rPr>
          <w:rFonts w:ascii="Arial" w:hAnsi="Arial" w:cs="Arial"/>
          <w:sz w:val="24"/>
          <w:szCs w:val="24"/>
        </w:rPr>
        <w:t>format (</w:t>
      </w:r>
      <w:r w:rsidRPr="009A6270">
        <w:rPr>
          <w:rFonts w:ascii="Arial" w:hAnsi="Arial" w:cs="Arial"/>
          <w:sz w:val="24"/>
          <w:szCs w:val="24"/>
        </w:rPr>
        <w:t>nur 24</w:t>
      </w:r>
      <w:r w:rsidR="00A53393">
        <w:rPr>
          <w:rFonts w:ascii="Arial" w:hAnsi="Arial" w:cs="Arial"/>
          <w:sz w:val="24"/>
          <w:szCs w:val="24"/>
        </w:rPr>
        <w:t xml:space="preserve"> </w:t>
      </w:r>
      <w:r w:rsidRPr="009A6270">
        <w:rPr>
          <w:rFonts w:ascii="Arial" w:hAnsi="Arial" w:cs="Arial"/>
          <w:sz w:val="24"/>
          <w:szCs w:val="24"/>
        </w:rPr>
        <w:t>x</w:t>
      </w:r>
      <w:r w:rsidR="00A53393">
        <w:rPr>
          <w:rFonts w:ascii="Arial" w:hAnsi="Arial" w:cs="Arial"/>
          <w:sz w:val="24"/>
          <w:szCs w:val="24"/>
        </w:rPr>
        <w:t xml:space="preserve"> </w:t>
      </w:r>
      <w:r w:rsidRPr="009A6270">
        <w:rPr>
          <w:rFonts w:ascii="Arial" w:hAnsi="Arial" w:cs="Arial"/>
          <w:sz w:val="24"/>
          <w:szCs w:val="24"/>
        </w:rPr>
        <w:t>36 mm</w:t>
      </w:r>
      <w:r w:rsidR="00E02A36">
        <w:rPr>
          <w:rFonts w:ascii="Arial" w:hAnsi="Arial" w:cs="Arial"/>
          <w:sz w:val="24"/>
          <w:szCs w:val="24"/>
        </w:rPr>
        <w:t xml:space="preserve">) </w:t>
      </w:r>
      <w:r w:rsidR="00804359">
        <w:rPr>
          <w:rFonts w:ascii="Arial" w:hAnsi="Arial" w:cs="Arial"/>
          <w:sz w:val="24"/>
          <w:szCs w:val="24"/>
        </w:rPr>
        <w:t>minimiert Entwicklungsaufwand</w:t>
      </w:r>
      <w:r w:rsidR="00E02A36">
        <w:rPr>
          <w:rFonts w:ascii="Arial" w:hAnsi="Arial" w:cs="Arial"/>
          <w:sz w:val="24"/>
          <w:szCs w:val="24"/>
        </w:rPr>
        <w:t xml:space="preserve"> </w:t>
      </w:r>
    </w:p>
    <w:p w:rsidR="009A6270" w:rsidRPr="009A6270" w:rsidRDefault="009A6270" w:rsidP="009A6270">
      <w:pPr>
        <w:pStyle w:val="Textkrper"/>
        <w:spacing w:after="120"/>
        <w:rPr>
          <w:rFonts w:ascii="Arial" w:hAnsi="Arial" w:cs="Arial"/>
          <w:sz w:val="24"/>
          <w:szCs w:val="24"/>
        </w:rPr>
      </w:pPr>
    </w:p>
    <w:p w:rsidR="00A5134B" w:rsidRDefault="009A6270" w:rsidP="009A6270">
      <w:pPr>
        <w:pStyle w:val="Textkrper"/>
        <w:rPr>
          <w:rFonts w:ascii="Arial" w:hAnsi="Arial" w:cs="Arial"/>
          <w:bCs w:val="0"/>
          <w:szCs w:val="22"/>
        </w:rPr>
      </w:pPr>
      <w:proofErr w:type="spellStart"/>
      <w:r w:rsidRPr="009A6270">
        <w:rPr>
          <w:rFonts w:ascii="Arial" w:hAnsi="Arial" w:cs="Arial"/>
          <w:bCs w:val="0"/>
          <w:szCs w:val="22"/>
        </w:rPr>
        <w:t>demmel</w:t>
      </w:r>
      <w:proofErr w:type="spellEnd"/>
      <w:r w:rsidRPr="009A6270">
        <w:rPr>
          <w:rFonts w:ascii="Arial" w:hAnsi="Arial" w:cs="Arial"/>
          <w:bCs w:val="0"/>
          <w:szCs w:val="22"/>
        </w:rPr>
        <w:t xml:space="preserve"> </w:t>
      </w:r>
      <w:proofErr w:type="spellStart"/>
      <w:r w:rsidRPr="009A6270">
        <w:rPr>
          <w:rFonts w:ascii="Arial" w:hAnsi="Arial" w:cs="Arial"/>
          <w:bCs w:val="0"/>
          <w:szCs w:val="22"/>
        </w:rPr>
        <w:t>products</w:t>
      </w:r>
      <w:proofErr w:type="spellEnd"/>
      <w:r w:rsidRPr="009A6270">
        <w:rPr>
          <w:rFonts w:ascii="Arial" w:hAnsi="Arial" w:cs="Arial"/>
          <w:bCs w:val="0"/>
          <w:szCs w:val="22"/>
        </w:rPr>
        <w:t xml:space="preserve"> präsentiert auf der </w:t>
      </w:r>
      <w:proofErr w:type="spellStart"/>
      <w:r w:rsidRPr="009A6270">
        <w:rPr>
          <w:rFonts w:ascii="Arial" w:hAnsi="Arial" w:cs="Arial"/>
          <w:bCs w:val="0"/>
          <w:szCs w:val="22"/>
        </w:rPr>
        <w:t>embedded</w:t>
      </w:r>
      <w:proofErr w:type="spellEnd"/>
      <w:r w:rsidRPr="009A6270">
        <w:rPr>
          <w:rFonts w:ascii="Arial" w:hAnsi="Arial" w:cs="Arial"/>
          <w:bCs w:val="0"/>
          <w:szCs w:val="22"/>
        </w:rPr>
        <w:t xml:space="preserve"> </w:t>
      </w:r>
      <w:proofErr w:type="spellStart"/>
      <w:r w:rsidRPr="009A6270">
        <w:rPr>
          <w:rFonts w:ascii="Arial" w:hAnsi="Arial" w:cs="Arial"/>
          <w:bCs w:val="0"/>
          <w:szCs w:val="22"/>
        </w:rPr>
        <w:t>world</w:t>
      </w:r>
      <w:proofErr w:type="spellEnd"/>
      <w:r w:rsidRPr="009A6270">
        <w:rPr>
          <w:rFonts w:ascii="Arial" w:hAnsi="Arial" w:cs="Arial"/>
          <w:bCs w:val="0"/>
          <w:szCs w:val="22"/>
        </w:rPr>
        <w:t xml:space="preserve"> 2019</w:t>
      </w:r>
      <w:r w:rsidR="00025EF1">
        <w:rPr>
          <w:rFonts w:ascii="Arial" w:hAnsi="Arial" w:cs="Arial"/>
          <w:bCs w:val="0"/>
          <w:szCs w:val="22"/>
        </w:rPr>
        <w:t>, Halle 1, Stand 371</w:t>
      </w:r>
      <w:r w:rsidR="00A53393">
        <w:rPr>
          <w:rFonts w:ascii="Arial" w:hAnsi="Arial" w:cs="Arial"/>
          <w:bCs w:val="0"/>
          <w:szCs w:val="22"/>
        </w:rPr>
        <w:t>,</w:t>
      </w:r>
      <w:r w:rsidR="00025EF1">
        <w:rPr>
          <w:rFonts w:ascii="Arial" w:hAnsi="Arial" w:cs="Arial"/>
          <w:bCs w:val="0"/>
          <w:szCs w:val="22"/>
        </w:rPr>
        <w:t xml:space="preserve"> </w:t>
      </w:r>
      <w:r w:rsidRPr="009A6270">
        <w:rPr>
          <w:rFonts w:ascii="Arial" w:hAnsi="Arial" w:cs="Arial"/>
          <w:bCs w:val="0"/>
          <w:szCs w:val="22"/>
        </w:rPr>
        <w:t>erstmals Java on a Chip (</w:t>
      </w:r>
      <w:proofErr w:type="spellStart"/>
      <w:r w:rsidRPr="009A6270">
        <w:rPr>
          <w:rFonts w:ascii="Arial" w:hAnsi="Arial" w:cs="Arial"/>
          <w:bCs w:val="0"/>
          <w:szCs w:val="22"/>
        </w:rPr>
        <w:t>JoC</w:t>
      </w:r>
      <w:proofErr w:type="spellEnd"/>
      <w:r w:rsidRPr="009A6270">
        <w:rPr>
          <w:rFonts w:ascii="Arial" w:hAnsi="Arial" w:cs="Arial"/>
          <w:bCs w:val="0"/>
          <w:szCs w:val="22"/>
        </w:rPr>
        <w:t xml:space="preserve">). Dieser </w:t>
      </w:r>
      <w:r w:rsidR="00A53393">
        <w:rPr>
          <w:rFonts w:ascii="Arial" w:hAnsi="Arial" w:cs="Arial"/>
          <w:bCs w:val="0"/>
          <w:szCs w:val="22"/>
        </w:rPr>
        <w:t xml:space="preserve">Java-programmierbare Controller </w:t>
      </w:r>
      <w:r w:rsidR="005B4362">
        <w:rPr>
          <w:rFonts w:ascii="Arial" w:hAnsi="Arial" w:cs="Arial"/>
          <w:bCs w:val="0"/>
          <w:szCs w:val="22"/>
        </w:rPr>
        <w:t>auf einer Fläche von nur 24</w:t>
      </w:r>
      <w:r w:rsidR="00A53393">
        <w:rPr>
          <w:rFonts w:ascii="Arial" w:hAnsi="Arial" w:cs="Arial"/>
          <w:bCs w:val="0"/>
          <w:szCs w:val="22"/>
        </w:rPr>
        <w:t xml:space="preserve"> </w:t>
      </w:r>
      <w:r w:rsidR="005B4362">
        <w:rPr>
          <w:rFonts w:ascii="Arial" w:hAnsi="Arial" w:cs="Arial"/>
          <w:bCs w:val="0"/>
          <w:szCs w:val="22"/>
        </w:rPr>
        <w:t>x</w:t>
      </w:r>
      <w:r w:rsidR="00A53393">
        <w:rPr>
          <w:rFonts w:ascii="Arial" w:hAnsi="Arial" w:cs="Arial"/>
          <w:bCs w:val="0"/>
          <w:szCs w:val="22"/>
        </w:rPr>
        <w:t xml:space="preserve"> </w:t>
      </w:r>
      <w:r w:rsidR="005B4362">
        <w:rPr>
          <w:rFonts w:ascii="Arial" w:hAnsi="Arial" w:cs="Arial"/>
          <w:bCs w:val="0"/>
          <w:szCs w:val="22"/>
        </w:rPr>
        <w:t>36</w:t>
      </w:r>
      <w:r w:rsidR="00A53393">
        <w:rPr>
          <w:rFonts w:ascii="Arial" w:hAnsi="Arial" w:cs="Arial"/>
          <w:bCs w:val="0"/>
          <w:szCs w:val="22"/>
        </w:rPr>
        <w:t xml:space="preserve"> </w:t>
      </w:r>
      <w:r w:rsidR="005B4362">
        <w:rPr>
          <w:rFonts w:ascii="Arial" w:hAnsi="Arial" w:cs="Arial"/>
          <w:bCs w:val="0"/>
          <w:szCs w:val="22"/>
        </w:rPr>
        <w:t xml:space="preserve">mm </w:t>
      </w:r>
      <w:r w:rsidR="00CC2DAD">
        <w:rPr>
          <w:rFonts w:ascii="Arial" w:hAnsi="Arial" w:cs="Arial"/>
          <w:bCs w:val="0"/>
          <w:szCs w:val="22"/>
        </w:rPr>
        <w:t>wurde</w:t>
      </w:r>
      <w:r w:rsidR="00CC2DAD" w:rsidRPr="009A6270">
        <w:rPr>
          <w:rFonts w:ascii="Arial" w:hAnsi="Arial" w:cs="Arial"/>
          <w:bCs w:val="0"/>
          <w:szCs w:val="22"/>
        </w:rPr>
        <w:t xml:space="preserve"> </w:t>
      </w:r>
      <w:r w:rsidRPr="009A6270">
        <w:rPr>
          <w:rFonts w:ascii="Arial" w:hAnsi="Arial" w:cs="Arial"/>
          <w:bCs w:val="0"/>
          <w:szCs w:val="22"/>
        </w:rPr>
        <w:t>für ein breites Anwendungsgebiet in smarten Systemen</w:t>
      </w:r>
      <w:r w:rsidR="00CC2DAD">
        <w:rPr>
          <w:rFonts w:ascii="Arial" w:hAnsi="Arial" w:cs="Arial"/>
          <w:bCs w:val="0"/>
          <w:szCs w:val="22"/>
        </w:rPr>
        <w:t xml:space="preserve"> konzipiert</w:t>
      </w:r>
      <w:r w:rsidR="00DF4461">
        <w:rPr>
          <w:rFonts w:ascii="Arial" w:hAnsi="Arial" w:cs="Arial"/>
          <w:bCs w:val="0"/>
          <w:szCs w:val="22"/>
        </w:rPr>
        <w:t>.</w:t>
      </w:r>
      <w:r w:rsidR="00EE5D7D">
        <w:rPr>
          <w:rFonts w:ascii="Arial" w:hAnsi="Arial" w:cs="Arial"/>
          <w:bCs w:val="0"/>
          <w:szCs w:val="22"/>
        </w:rPr>
        <w:t xml:space="preserve"> Mit</w:t>
      </w:r>
      <w:r w:rsidRPr="009A6270">
        <w:rPr>
          <w:rFonts w:ascii="Arial" w:hAnsi="Arial" w:cs="Arial"/>
          <w:bCs w:val="0"/>
          <w:szCs w:val="22"/>
        </w:rPr>
        <w:t xml:space="preserve"> </w:t>
      </w:r>
      <w:proofErr w:type="spellStart"/>
      <w:r w:rsidR="00CC2DAD">
        <w:rPr>
          <w:rFonts w:ascii="Arial" w:hAnsi="Arial" w:cs="Arial"/>
          <w:bCs w:val="0"/>
          <w:szCs w:val="22"/>
        </w:rPr>
        <w:t>JoC</w:t>
      </w:r>
      <w:proofErr w:type="spellEnd"/>
      <w:r w:rsidR="00CC2DAD">
        <w:rPr>
          <w:rFonts w:ascii="Arial" w:hAnsi="Arial" w:cs="Arial"/>
          <w:bCs w:val="0"/>
          <w:szCs w:val="22"/>
        </w:rPr>
        <w:t xml:space="preserve"> </w:t>
      </w:r>
      <w:r w:rsidR="00EE5D7D">
        <w:rPr>
          <w:rFonts w:ascii="Arial" w:hAnsi="Arial" w:cs="Arial"/>
          <w:bCs w:val="0"/>
          <w:szCs w:val="22"/>
        </w:rPr>
        <w:t xml:space="preserve">kann durch den minimierten Programmier-Aufwand </w:t>
      </w:r>
      <w:r w:rsidR="00A5134B">
        <w:rPr>
          <w:rFonts w:ascii="Arial" w:hAnsi="Arial" w:cs="Arial"/>
          <w:bCs w:val="0"/>
          <w:szCs w:val="22"/>
        </w:rPr>
        <w:t xml:space="preserve">auch </w:t>
      </w:r>
      <w:r w:rsidRPr="009A6270">
        <w:rPr>
          <w:rFonts w:ascii="Arial" w:hAnsi="Arial" w:cs="Arial"/>
          <w:bCs w:val="0"/>
          <w:szCs w:val="22"/>
        </w:rPr>
        <w:t xml:space="preserve">im industriellen Umfeld </w:t>
      </w:r>
      <w:r w:rsidR="005B4362">
        <w:rPr>
          <w:rFonts w:ascii="Arial" w:hAnsi="Arial" w:cs="Arial"/>
          <w:bCs w:val="0"/>
          <w:szCs w:val="22"/>
        </w:rPr>
        <w:t xml:space="preserve">viel </w:t>
      </w:r>
      <w:r w:rsidR="00CC2DAD">
        <w:rPr>
          <w:rFonts w:ascii="Arial" w:hAnsi="Arial" w:cs="Arial"/>
          <w:bCs w:val="0"/>
          <w:szCs w:val="22"/>
        </w:rPr>
        <w:t>Zeit</w:t>
      </w:r>
      <w:r w:rsidR="00DF4461">
        <w:rPr>
          <w:rFonts w:ascii="Arial" w:hAnsi="Arial" w:cs="Arial"/>
          <w:bCs w:val="0"/>
          <w:szCs w:val="22"/>
        </w:rPr>
        <w:t xml:space="preserve"> und Geld</w:t>
      </w:r>
      <w:r w:rsidR="00CC2DAD">
        <w:rPr>
          <w:rFonts w:ascii="Arial" w:hAnsi="Arial" w:cs="Arial"/>
          <w:bCs w:val="0"/>
          <w:szCs w:val="22"/>
        </w:rPr>
        <w:t xml:space="preserve"> </w:t>
      </w:r>
      <w:r w:rsidR="00EE5D7D">
        <w:rPr>
          <w:rFonts w:ascii="Arial" w:hAnsi="Arial" w:cs="Arial"/>
          <w:bCs w:val="0"/>
          <w:szCs w:val="22"/>
        </w:rPr>
        <w:t>eingespart werden</w:t>
      </w:r>
      <w:r w:rsidR="000C7B53">
        <w:rPr>
          <w:rFonts w:ascii="Arial" w:hAnsi="Arial" w:cs="Arial"/>
          <w:bCs w:val="0"/>
          <w:szCs w:val="22"/>
        </w:rPr>
        <w:t>.</w:t>
      </w:r>
    </w:p>
    <w:p w:rsidR="00691BCD" w:rsidRDefault="00691BCD" w:rsidP="009A6270">
      <w:pPr>
        <w:pStyle w:val="Textkrper"/>
        <w:rPr>
          <w:rFonts w:ascii="Arial" w:hAnsi="Arial" w:cs="Arial"/>
          <w:bCs w:val="0"/>
          <w:szCs w:val="22"/>
        </w:rPr>
      </w:pPr>
    </w:p>
    <w:p w:rsidR="00DF4461" w:rsidRPr="00AD392C" w:rsidRDefault="00DF4461" w:rsidP="00DF4461">
      <w:pPr>
        <w:pStyle w:val="Textkrper"/>
        <w:rPr>
          <w:rFonts w:ascii="Arial" w:hAnsi="Arial" w:cs="Arial"/>
          <w:bCs w:val="0"/>
          <w:szCs w:val="22"/>
        </w:rPr>
      </w:pPr>
      <w:proofErr w:type="spellStart"/>
      <w:r w:rsidRPr="00AD392C">
        <w:rPr>
          <w:rFonts w:ascii="Arial" w:hAnsi="Arial" w:cs="Arial"/>
          <w:bCs w:val="0"/>
          <w:szCs w:val="22"/>
        </w:rPr>
        <w:t>JoC</w:t>
      </w:r>
      <w:proofErr w:type="spellEnd"/>
      <w:r w:rsidRPr="00AD392C">
        <w:rPr>
          <w:rFonts w:ascii="Arial" w:hAnsi="Arial" w:cs="Arial"/>
          <w:bCs w:val="0"/>
          <w:szCs w:val="22"/>
        </w:rPr>
        <w:t xml:space="preserve"> kann i</w:t>
      </w:r>
      <w:r w:rsidR="00703CB3">
        <w:rPr>
          <w:rFonts w:ascii="Arial" w:hAnsi="Arial" w:cs="Arial"/>
          <w:bCs w:val="0"/>
          <w:szCs w:val="22"/>
        </w:rPr>
        <w:t>n vielen Fällen herkömmliche Mik</w:t>
      </w:r>
      <w:r w:rsidRPr="00AD392C">
        <w:rPr>
          <w:rFonts w:ascii="Arial" w:hAnsi="Arial" w:cs="Arial"/>
          <w:bCs w:val="0"/>
          <w:szCs w:val="22"/>
        </w:rPr>
        <w:t xml:space="preserve">rocontroller-Elektronik ersetzen und damit das Design wesentlich vereinfachen. Beispielhafte Anwendungen sind Steuerungen aller Art oder Sensor-Auswertungen, wobei </w:t>
      </w:r>
      <w:r>
        <w:rPr>
          <w:rFonts w:ascii="Arial" w:hAnsi="Arial" w:cs="Arial"/>
          <w:bCs w:val="0"/>
          <w:szCs w:val="22"/>
        </w:rPr>
        <w:t>alle</w:t>
      </w:r>
      <w:r w:rsidRPr="00AD392C">
        <w:rPr>
          <w:rFonts w:ascii="Arial" w:hAnsi="Arial" w:cs="Arial"/>
          <w:bCs w:val="0"/>
          <w:szCs w:val="22"/>
        </w:rPr>
        <w:t xml:space="preserve"> Kommunikationsschnittstellen </w:t>
      </w:r>
      <w:r>
        <w:rPr>
          <w:rFonts w:ascii="Arial" w:hAnsi="Arial" w:cs="Arial"/>
          <w:bCs w:val="0"/>
          <w:szCs w:val="22"/>
        </w:rPr>
        <w:t>unter Java einfach angesprochen werden können</w:t>
      </w:r>
      <w:r w:rsidRPr="00AD392C">
        <w:rPr>
          <w:rFonts w:ascii="Arial" w:hAnsi="Arial" w:cs="Arial"/>
          <w:bCs w:val="0"/>
          <w:szCs w:val="22"/>
        </w:rPr>
        <w:t>.</w:t>
      </w:r>
    </w:p>
    <w:p w:rsidR="00A5134B" w:rsidRDefault="00A5134B" w:rsidP="009A6270">
      <w:pPr>
        <w:pStyle w:val="Textkrper"/>
        <w:rPr>
          <w:rFonts w:ascii="Arial" w:hAnsi="Arial" w:cs="Arial"/>
          <w:bCs w:val="0"/>
          <w:szCs w:val="22"/>
        </w:rPr>
      </w:pPr>
    </w:p>
    <w:p w:rsidR="00767122" w:rsidRPr="00FE2664" w:rsidRDefault="004A3A0F" w:rsidP="00767122">
      <w:pPr>
        <w:pStyle w:val="Textkrper"/>
        <w:rPr>
          <w:rFonts w:ascii="Arial" w:hAnsi="Arial" w:cs="Arial"/>
          <w:bCs w:val="0"/>
          <w:szCs w:val="22"/>
        </w:rPr>
      </w:pPr>
      <w:r w:rsidRPr="00FE2664">
        <w:rPr>
          <w:rFonts w:ascii="Arial" w:hAnsi="Arial" w:cs="Arial"/>
          <w:bCs w:val="0"/>
          <w:szCs w:val="22"/>
        </w:rPr>
        <w:t xml:space="preserve">Der objektorientierte Ansatz von Java bietet im Gegensatz zu C oder C++ einen wesentlich besseren Schutz vor versteckten Fehlern. </w:t>
      </w:r>
      <w:r w:rsidR="00D96FAE" w:rsidRPr="00FE2664">
        <w:rPr>
          <w:rFonts w:ascii="Arial" w:hAnsi="Arial" w:cs="Arial"/>
          <w:bCs w:val="0"/>
          <w:szCs w:val="22"/>
        </w:rPr>
        <w:t xml:space="preserve">Bereits implementierte Features wie die </w:t>
      </w:r>
      <w:r w:rsidR="00FE2664" w:rsidRPr="00FE2664">
        <w:rPr>
          <w:rFonts w:ascii="Arial" w:hAnsi="Arial" w:cs="Arial"/>
          <w:bCs w:val="0"/>
          <w:szCs w:val="22"/>
        </w:rPr>
        <w:t xml:space="preserve">Unterstützung der </w:t>
      </w:r>
      <w:r w:rsidR="00D96FAE" w:rsidRPr="00FE2664">
        <w:rPr>
          <w:rFonts w:ascii="Arial" w:hAnsi="Arial" w:cs="Arial"/>
          <w:bCs w:val="0"/>
          <w:szCs w:val="22"/>
        </w:rPr>
        <w:t xml:space="preserve">USB-Schnittstelle </w:t>
      </w:r>
      <w:r w:rsidR="00FE2664" w:rsidRPr="00FE2664">
        <w:rPr>
          <w:rFonts w:ascii="Arial" w:hAnsi="Arial" w:cs="Arial"/>
          <w:bCs w:val="0"/>
          <w:szCs w:val="22"/>
        </w:rPr>
        <w:t xml:space="preserve">unter Java </w:t>
      </w:r>
      <w:r w:rsidR="00D96FAE" w:rsidRPr="00FE2664">
        <w:rPr>
          <w:rFonts w:ascii="Arial" w:hAnsi="Arial" w:cs="Arial"/>
          <w:bCs w:val="0"/>
          <w:szCs w:val="22"/>
        </w:rPr>
        <w:t>führen zu wesentlich beschleunigter Entwicklung und mach</w:t>
      </w:r>
      <w:r w:rsidR="00FE30AD" w:rsidRPr="00FE2664">
        <w:rPr>
          <w:rFonts w:ascii="Arial" w:hAnsi="Arial" w:cs="Arial"/>
          <w:bCs w:val="0"/>
          <w:szCs w:val="22"/>
        </w:rPr>
        <w:t>en</w:t>
      </w:r>
      <w:r w:rsidR="00907930">
        <w:rPr>
          <w:rFonts w:ascii="Arial" w:hAnsi="Arial" w:cs="Arial"/>
          <w:bCs w:val="0"/>
          <w:szCs w:val="22"/>
        </w:rPr>
        <w:t xml:space="preserve"> </w:t>
      </w:r>
      <w:proofErr w:type="gramStart"/>
      <w:r w:rsidR="00907930">
        <w:rPr>
          <w:rFonts w:ascii="Arial" w:hAnsi="Arial" w:cs="Arial"/>
          <w:bCs w:val="0"/>
          <w:szCs w:val="22"/>
        </w:rPr>
        <w:t>aufwä</w:t>
      </w:r>
      <w:r w:rsidR="00D96FAE" w:rsidRPr="00FE2664">
        <w:rPr>
          <w:rFonts w:ascii="Arial" w:hAnsi="Arial" w:cs="Arial"/>
          <w:bCs w:val="0"/>
          <w:szCs w:val="22"/>
        </w:rPr>
        <w:t>ndige</w:t>
      </w:r>
      <w:proofErr w:type="gramEnd"/>
      <w:r w:rsidR="00D96FAE" w:rsidRPr="00FE2664">
        <w:rPr>
          <w:rFonts w:ascii="Arial" w:hAnsi="Arial" w:cs="Arial"/>
          <w:bCs w:val="0"/>
          <w:szCs w:val="22"/>
        </w:rPr>
        <w:t xml:space="preserve"> Low-Level Programmierung unnötig. </w:t>
      </w:r>
      <w:r w:rsidR="00FE30AD" w:rsidRPr="00FE2664">
        <w:rPr>
          <w:rFonts w:ascii="Arial" w:hAnsi="Arial" w:cs="Arial"/>
          <w:bCs w:val="0"/>
          <w:szCs w:val="22"/>
        </w:rPr>
        <w:t xml:space="preserve">Die komfortable Entwicklung über den </w:t>
      </w:r>
      <w:proofErr w:type="spellStart"/>
      <w:r w:rsidR="00FE30AD" w:rsidRPr="00FE2664">
        <w:rPr>
          <w:rFonts w:ascii="Arial" w:hAnsi="Arial" w:cs="Arial"/>
          <w:bCs w:val="0"/>
          <w:szCs w:val="22"/>
        </w:rPr>
        <w:t>JoC</w:t>
      </w:r>
      <w:proofErr w:type="spellEnd"/>
      <w:r w:rsidR="00AF7A14">
        <w:rPr>
          <w:rFonts w:ascii="Arial" w:hAnsi="Arial" w:cs="Arial"/>
          <w:bCs w:val="0"/>
          <w:szCs w:val="22"/>
        </w:rPr>
        <w:t xml:space="preserve"> </w:t>
      </w:r>
      <w:r w:rsidR="00FE30AD" w:rsidRPr="00FE2664">
        <w:rPr>
          <w:rFonts w:ascii="Arial" w:hAnsi="Arial" w:cs="Arial"/>
          <w:bCs w:val="0"/>
          <w:szCs w:val="22"/>
        </w:rPr>
        <w:t xml:space="preserve">Manager </w:t>
      </w:r>
      <w:r w:rsidR="00691BCD">
        <w:rPr>
          <w:rFonts w:ascii="Arial" w:hAnsi="Arial" w:cs="Arial"/>
          <w:bCs w:val="0"/>
          <w:szCs w:val="22"/>
        </w:rPr>
        <w:t>ermöglicht</w:t>
      </w:r>
      <w:r w:rsidR="00EE5D7D" w:rsidRPr="00FE2664">
        <w:rPr>
          <w:rFonts w:ascii="Arial" w:hAnsi="Arial" w:cs="Arial"/>
          <w:bCs w:val="0"/>
          <w:szCs w:val="22"/>
        </w:rPr>
        <w:t xml:space="preserve"> </w:t>
      </w:r>
      <w:r w:rsidR="00FE30AD" w:rsidRPr="00FE2664">
        <w:rPr>
          <w:rFonts w:ascii="Arial" w:hAnsi="Arial" w:cs="Arial"/>
          <w:bCs w:val="0"/>
          <w:szCs w:val="22"/>
        </w:rPr>
        <w:t xml:space="preserve">eine </w:t>
      </w:r>
      <w:r w:rsidR="00907930">
        <w:rPr>
          <w:rFonts w:ascii="Arial" w:hAnsi="Arial" w:cs="Arial"/>
          <w:bCs w:val="0"/>
          <w:szCs w:val="22"/>
        </w:rPr>
        <w:t>optimiert</w:t>
      </w:r>
      <w:r w:rsidR="005B4362">
        <w:rPr>
          <w:rFonts w:ascii="Arial" w:hAnsi="Arial" w:cs="Arial"/>
          <w:bCs w:val="0"/>
          <w:szCs w:val="22"/>
        </w:rPr>
        <w:t>e</w:t>
      </w:r>
      <w:r w:rsidR="00EE5D7D" w:rsidRPr="00FE2664">
        <w:rPr>
          <w:rFonts w:ascii="Arial" w:hAnsi="Arial" w:cs="Arial"/>
          <w:bCs w:val="0"/>
          <w:szCs w:val="22"/>
        </w:rPr>
        <w:t xml:space="preserve"> </w:t>
      </w:r>
      <w:r w:rsidR="00FE30AD" w:rsidRPr="00FE2664">
        <w:rPr>
          <w:rFonts w:ascii="Arial" w:hAnsi="Arial" w:cs="Arial"/>
          <w:bCs w:val="0"/>
          <w:szCs w:val="22"/>
        </w:rPr>
        <w:t>Time-</w:t>
      </w:r>
      <w:proofErr w:type="spellStart"/>
      <w:r w:rsidR="00FE30AD" w:rsidRPr="00FE2664">
        <w:rPr>
          <w:rFonts w:ascii="Arial" w:hAnsi="Arial" w:cs="Arial"/>
          <w:bCs w:val="0"/>
          <w:szCs w:val="22"/>
        </w:rPr>
        <w:t>to</w:t>
      </w:r>
      <w:proofErr w:type="spellEnd"/>
      <w:r w:rsidR="00FE30AD" w:rsidRPr="00FE2664">
        <w:rPr>
          <w:rFonts w:ascii="Arial" w:hAnsi="Arial" w:cs="Arial"/>
          <w:bCs w:val="0"/>
          <w:szCs w:val="22"/>
        </w:rPr>
        <w:t>-Market</w:t>
      </w:r>
      <w:r w:rsidR="00EE5D7D">
        <w:rPr>
          <w:rFonts w:ascii="Arial" w:hAnsi="Arial" w:cs="Arial"/>
          <w:bCs w:val="0"/>
          <w:szCs w:val="22"/>
        </w:rPr>
        <w:t>-Strategie</w:t>
      </w:r>
      <w:r w:rsidR="00025EF1">
        <w:rPr>
          <w:rFonts w:ascii="Arial" w:hAnsi="Arial" w:cs="Arial"/>
          <w:bCs w:val="0"/>
          <w:szCs w:val="22"/>
        </w:rPr>
        <w:t>.</w:t>
      </w:r>
      <w:r w:rsidR="00FE30AD" w:rsidRPr="00FE2664">
        <w:rPr>
          <w:rFonts w:ascii="Arial" w:hAnsi="Arial" w:cs="Arial"/>
          <w:bCs w:val="0"/>
          <w:szCs w:val="22"/>
        </w:rPr>
        <w:t xml:space="preserve"> </w:t>
      </w:r>
      <w:r w:rsidR="00025EF1">
        <w:rPr>
          <w:rFonts w:ascii="Arial" w:hAnsi="Arial" w:cs="Arial"/>
          <w:bCs w:val="0"/>
          <w:szCs w:val="22"/>
        </w:rPr>
        <w:t xml:space="preserve">Somit </w:t>
      </w:r>
      <w:proofErr w:type="gramStart"/>
      <w:r w:rsidR="00025EF1">
        <w:rPr>
          <w:rFonts w:ascii="Arial" w:hAnsi="Arial" w:cs="Arial"/>
          <w:bCs w:val="0"/>
          <w:szCs w:val="22"/>
        </w:rPr>
        <w:t>können</w:t>
      </w:r>
      <w:proofErr w:type="gramEnd"/>
      <w:r w:rsidR="00025EF1">
        <w:rPr>
          <w:rFonts w:ascii="Arial" w:hAnsi="Arial" w:cs="Arial"/>
          <w:bCs w:val="0"/>
          <w:szCs w:val="22"/>
        </w:rPr>
        <w:t xml:space="preserve"> </w:t>
      </w:r>
      <w:r w:rsidR="00FE30AD" w:rsidRPr="00FE2664">
        <w:rPr>
          <w:rFonts w:ascii="Arial" w:hAnsi="Arial" w:cs="Arial"/>
          <w:bCs w:val="0"/>
          <w:szCs w:val="22"/>
        </w:rPr>
        <w:t>auch weniger versierten Entwicklern</w:t>
      </w:r>
      <w:r w:rsidR="00370C33" w:rsidRPr="00FE2664">
        <w:rPr>
          <w:rFonts w:ascii="Arial" w:hAnsi="Arial" w:cs="Arial"/>
          <w:bCs w:val="0"/>
          <w:szCs w:val="22"/>
        </w:rPr>
        <w:t xml:space="preserve"> ein Produkt </w:t>
      </w:r>
      <w:r w:rsidR="00CC2DAD" w:rsidRPr="00FE2664">
        <w:rPr>
          <w:rFonts w:ascii="Arial" w:hAnsi="Arial" w:cs="Arial"/>
          <w:bCs w:val="0"/>
          <w:szCs w:val="22"/>
        </w:rPr>
        <w:t>erfolgreich</w:t>
      </w:r>
      <w:r w:rsidR="005B4362">
        <w:rPr>
          <w:rFonts w:ascii="Arial" w:hAnsi="Arial" w:cs="Arial"/>
          <w:bCs w:val="0"/>
          <w:szCs w:val="22"/>
        </w:rPr>
        <w:t xml:space="preserve"> </w:t>
      </w:r>
      <w:r w:rsidR="00EE5D7D">
        <w:rPr>
          <w:rFonts w:ascii="Arial" w:hAnsi="Arial" w:cs="Arial"/>
          <w:bCs w:val="0"/>
          <w:szCs w:val="22"/>
        </w:rPr>
        <w:t>lancieren</w:t>
      </w:r>
      <w:r w:rsidR="00370C33" w:rsidRPr="00FE2664">
        <w:rPr>
          <w:rFonts w:ascii="Arial" w:hAnsi="Arial" w:cs="Arial"/>
          <w:bCs w:val="0"/>
          <w:szCs w:val="22"/>
        </w:rPr>
        <w:t>.</w:t>
      </w:r>
    </w:p>
    <w:p w:rsidR="00AD392C" w:rsidRDefault="00AD392C" w:rsidP="009A6270">
      <w:pPr>
        <w:pStyle w:val="Textkrper"/>
        <w:rPr>
          <w:rFonts w:ascii="Arial" w:hAnsi="Arial" w:cs="Arial"/>
          <w:bCs w:val="0"/>
          <w:szCs w:val="22"/>
        </w:rPr>
      </w:pPr>
    </w:p>
    <w:p w:rsidR="00370C33" w:rsidRDefault="00370C33" w:rsidP="009A6270">
      <w:pPr>
        <w:pStyle w:val="Textkrper"/>
        <w:rPr>
          <w:rFonts w:ascii="Arial" w:hAnsi="Arial" w:cs="Arial"/>
          <w:bCs w:val="0"/>
          <w:szCs w:val="22"/>
          <w:highlight w:val="yellow"/>
        </w:rPr>
      </w:pPr>
    </w:p>
    <w:p w:rsidR="009A6270" w:rsidRDefault="009A6270" w:rsidP="009A6270">
      <w:pPr>
        <w:pStyle w:val="Textkrper"/>
        <w:rPr>
          <w:rFonts w:ascii="Arial" w:hAnsi="Arial" w:cs="Arial"/>
          <w:bCs w:val="0"/>
          <w:szCs w:val="22"/>
        </w:rPr>
      </w:pPr>
      <w:r w:rsidRPr="009A6270">
        <w:rPr>
          <w:rFonts w:ascii="Arial" w:hAnsi="Arial" w:cs="Arial"/>
          <w:bCs w:val="0"/>
          <w:szCs w:val="22"/>
        </w:rPr>
        <w:t xml:space="preserve">Das </w:t>
      </w:r>
      <w:proofErr w:type="spellStart"/>
      <w:r w:rsidRPr="009A6270">
        <w:rPr>
          <w:rFonts w:ascii="Arial" w:hAnsi="Arial" w:cs="Arial"/>
          <w:bCs w:val="0"/>
          <w:szCs w:val="22"/>
        </w:rPr>
        <w:t>JoC</w:t>
      </w:r>
      <w:proofErr w:type="spellEnd"/>
      <w:r w:rsidRPr="009A6270">
        <w:rPr>
          <w:rFonts w:ascii="Arial" w:hAnsi="Arial" w:cs="Arial"/>
          <w:bCs w:val="0"/>
          <w:szCs w:val="22"/>
        </w:rPr>
        <w:t xml:space="preserve">-Modul ist direkt in die Hardware der Anwendung </w:t>
      </w:r>
      <w:r w:rsidR="00924016">
        <w:rPr>
          <w:rFonts w:ascii="Arial" w:hAnsi="Arial" w:cs="Arial"/>
          <w:bCs w:val="0"/>
          <w:szCs w:val="22"/>
        </w:rPr>
        <w:t>integrierbar. Die Anwendungsent</w:t>
      </w:r>
      <w:r w:rsidRPr="009A6270">
        <w:rPr>
          <w:rFonts w:ascii="Arial" w:hAnsi="Arial" w:cs="Arial"/>
          <w:bCs w:val="0"/>
          <w:szCs w:val="22"/>
        </w:rPr>
        <w:t xml:space="preserve">wicklung erfolgt auf dem </w:t>
      </w:r>
      <w:proofErr w:type="spellStart"/>
      <w:r w:rsidR="00025EF1">
        <w:rPr>
          <w:rFonts w:ascii="Arial" w:hAnsi="Arial" w:cs="Arial"/>
          <w:bCs w:val="0"/>
          <w:szCs w:val="22"/>
        </w:rPr>
        <w:t>JoC</w:t>
      </w:r>
      <w:proofErr w:type="spellEnd"/>
      <w:r w:rsidR="00025EF1">
        <w:rPr>
          <w:rFonts w:ascii="Arial" w:hAnsi="Arial" w:cs="Arial"/>
          <w:bCs w:val="0"/>
          <w:szCs w:val="22"/>
        </w:rPr>
        <w:t>-</w:t>
      </w:r>
      <w:r w:rsidRPr="009A6270">
        <w:rPr>
          <w:rFonts w:ascii="Arial" w:hAnsi="Arial" w:cs="Arial"/>
          <w:bCs w:val="0"/>
          <w:szCs w:val="22"/>
        </w:rPr>
        <w:t xml:space="preserve">Referenz-Board </w:t>
      </w:r>
      <w:proofErr w:type="spellStart"/>
      <w:r w:rsidRPr="009A6270">
        <w:rPr>
          <w:rFonts w:ascii="Arial" w:hAnsi="Arial" w:cs="Arial"/>
          <w:bCs w:val="0"/>
          <w:szCs w:val="22"/>
        </w:rPr>
        <w:t>Javaino</w:t>
      </w:r>
      <w:proofErr w:type="spellEnd"/>
      <w:r w:rsidRPr="009A6270">
        <w:rPr>
          <w:rFonts w:ascii="Arial" w:hAnsi="Arial" w:cs="Arial"/>
          <w:bCs w:val="0"/>
          <w:szCs w:val="22"/>
        </w:rPr>
        <w:t xml:space="preserve"> mit Hilfe des </w:t>
      </w:r>
      <w:proofErr w:type="spellStart"/>
      <w:r w:rsidRPr="009A6270">
        <w:rPr>
          <w:rFonts w:ascii="Arial" w:hAnsi="Arial" w:cs="Arial"/>
          <w:bCs w:val="0"/>
          <w:szCs w:val="22"/>
        </w:rPr>
        <w:t>JoC</w:t>
      </w:r>
      <w:proofErr w:type="spellEnd"/>
      <w:r w:rsidRPr="009A6270">
        <w:rPr>
          <w:rFonts w:ascii="Arial" w:hAnsi="Arial" w:cs="Arial"/>
          <w:bCs w:val="0"/>
          <w:szCs w:val="22"/>
        </w:rPr>
        <w:t xml:space="preserve"> Managers. Die als freier Download erhältliche IDE enthält eine komplette </w:t>
      </w:r>
      <w:r w:rsidRPr="009A6270">
        <w:rPr>
          <w:rFonts w:ascii="Arial" w:hAnsi="Arial" w:cs="Arial"/>
          <w:bCs w:val="0"/>
          <w:szCs w:val="22"/>
        </w:rPr>
        <w:lastRenderedPageBreak/>
        <w:t>Java-Entwicklungsumgebung zum Editieren, Kompilieren und Debuggen der Anwendungen</w:t>
      </w:r>
      <w:r w:rsidR="00025EF1">
        <w:rPr>
          <w:rFonts w:ascii="Arial" w:hAnsi="Arial" w:cs="Arial"/>
          <w:bCs w:val="0"/>
          <w:szCs w:val="22"/>
        </w:rPr>
        <w:t>.</w:t>
      </w:r>
    </w:p>
    <w:p w:rsidR="00FE30AD" w:rsidRPr="009A6270" w:rsidRDefault="00FE30AD" w:rsidP="009A6270">
      <w:pPr>
        <w:pStyle w:val="Textkrper"/>
        <w:rPr>
          <w:rFonts w:ascii="Arial" w:hAnsi="Arial" w:cs="Arial"/>
          <w:bCs w:val="0"/>
          <w:szCs w:val="22"/>
        </w:rPr>
      </w:pPr>
    </w:p>
    <w:p w:rsidR="00376203" w:rsidRDefault="009A6270" w:rsidP="009A6270">
      <w:pPr>
        <w:pStyle w:val="Textkrper"/>
        <w:rPr>
          <w:rFonts w:ascii="Arial" w:hAnsi="Arial" w:cs="Arial"/>
          <w:b w:val="0"/>
          <w:bCs w:val="0"/>
          <w:szCs w:val="22"/>
        </w:rPr>
      </w:pPr>
      <w:r w:rsidRPr="009A6270">
        <w:rPr>
          <w:rFonts w:ascii="Arial" w:hAnsi="Arial" w:cs="Arial"/>
          <w:b w:val="0"/>
          <w:bCs w:val="0"/>
          <w:szCs w:val="22"/>
        </w:rPr>
        <w:t xml:space="preserve">Java on a Chip eröffnet die Möglichkeit, Anwendungen komfortabel und mit wenig Aufwand in einer objektorientierten Hochsprache zu programmieren. Der Chip befindet sich auf dem </w:t>
      </w:r>
      <w:proofErr w:type="spellStart"/>
      <w:r w:rsidRPr="009A6270">
        <w:rPr>
          <w:rFonts w:ascii="Arial" w:hAnsi="Arial" w:cs="Arial"/>
          <w:b w:val="0"/>
          <w:bCs w:val="0"/>
          <w:szCs w:val="22"/>
        </w:rPr>
        <w:t>JoC</w:t>
      </w:r>
      <w:proofErr w:type="spellEnd"/>
      <w:r w:rsidRPr="009A6270">
        <w:rPr>
          <w:rFonts w:ascii="Arial" w:hAnsi="Arial" w:cs="Arial"/>
          <w:b w:val="0"/>
          <w:bCs w:val="0"/>
          <w:szCs w:val="22"/>
        </w:rPr>
        <w:t>-Modul</w:t>
      </w:r>
      <w:r w:rsidR="007B5AAA">
        <w:rPr>
          <w:rFonts w:ascii="Arial" w:hAnsi="Arial" w:cs="Arial"/>
          <w:b w:val="0"/>
          <w:bCs w:val="0"/>
          <w:szCs w:val="22"/>
        </w:rPr>
        <w:t xml:space="preserve"> im Format 24</w:t>
      </w:r>
      <w:r w:rsidR="000D4C78">
        <w:rPr>
          <w:rFonts w:ascii="Arial" w:hAnsi="Arial" w:cs="Arial"/>
          <w:b w:val="0"/>
          <w:bCs w:val="0"/>
          <w:szCs w:val="22"/>
        </w:rPr>
        <w:t xml:space="preserve"> </w:t>
      </w:r>
      <w:r w:rsidR="007B5AAA">
        <w:rPr>
          <w:rFonts w:ascii="Arial" w:hAnsi="Arial" w:cs="Arial"/>
          <w:b w:val="0"/>
          <w:bCs w:val="0"/>
          <w:szCs w:val="22"/>
        </w:rPr>
        <w:t>x</w:t>
      </w:r>
      <w:r w:rsidR="000D4C78">
        <w:rPr>
          <w:rFonts w:ascii="Arial" w:hAnsi="Arial" w:cs="Arial"/>
          <w:b w:val="0"/>
          <w:bCs w:val="0"/>
          <w:szCs w:val="22"/>
        </w:rPr>
        <w:t xml:space="preserve"> </w:t>
      </w:r>
      <w:r w:rsidR="007B5AAA">
        <w:rPr>
          <w:rFonts w:ascii="Arial" w:hAnsi="Arial" w:cs="Arial"/>
          <w:b w:val="0"/>
          <w:bCs w:val="0"/>
          <w:szCs w:val="22"/>
        </w:rPr>
        <w:t>36 mm</w:t>
      </w:r>
      <w:r w:rsidR="0061147D">
        <w:rPr>
          <w:rFonts w:ascii="Arial" w:hAnsi="Arial" w:cs="Arial"/>
          <w:b w:val="0"/>
          <w:bCs w:val="0"/>
          <w:szCs w:val="22"/>
        </w:rPr>
        <w:t xml:space="preserve">. </w:t>
      </w:r>
      <w:r w:rsidR="0054641F">
        <w:rPr>
          <w:rFonts w:ascii="Arial" w:hAnsi="Arial" w:cs="Arial"/>
          <w:b w:val="0"/>
          <w:bCs w:val="0"/>
          <w:szCs w:val="22"/>
        </w:rPr>
        <w:t xml:space="preserve">Auf Grund seiner </w:t>
      </w:r>
      <w:r w:rsidR="00376203">
        <w:rPr>
          <w:rFonts w:ascii="Arial" w:hAnsi="Arial" w:cs="Arial"/>
          <w:b w:val="0"/>
          <w:bCs w:val="0"/>
          <w:szCs w:val="22"/>
        </w:rPr>
        <w:t xml:space="preserve">geringen Größe </w:t>
      </w:r>
      <w:r w:rsidR="00A5134B">
        <w:rPr>
          <w:rFonts w:ascii="Arial" w:hAnsi="Arial" w:cs="Arial"/>
          <w:b w:val="0"/>
          <w:bCs w:val="0"/>
          <w:szCs w:val="22"/>
        </w:rPr>
        <w:t>lassen sich Geräte wesentlich kompakter gestalten</w:t>
      </w:r>
      <w:r w:rsidR="00376203">
        <w:rPr>
          <w:rFonts w:ascii="Arial" w:hAnsi="Arial" w:cs="Arial"/>
          <w:b w:val="0"/>
          <w:bCs w:val="0"/>
          <w:szCs w:val="22"/>
        </w:rPr>
        <w:t xml:space="preserve">. </w:t>
      </w:r>
      <w:r w:rsidR="00A5134B">
        <w:rPr>
          <w:rFonts w:ascii="Arial" w:hAnsi="Arial" w:cs="Arial"/>
          <w:b w:val="0"/>
          <w:bCs w:val="0"/>
          <w:szCs w:val="22"/>
        </w:rPr>
        <w:t>Das Modul</w:t>
      </w:r>
      <w:r w:rsidR="00376203">
        <w:rPr>
          <w:rFonts w:ascii="Arial" w:hAnsi="Arial" w:cs="Arial"/>
          <w:b w:val="0"/>
          <w:bCs w:val="0"/>
          <w:szCs w:val="22"/>
        </w:rPr>
        <w:t xml:space="preserve"> kann </w:t>
      </w:r>
      <w:r w:rsidR="0054641F">
        <w:rPr>
          <w:rFonts w:ascii="Arial" w:hAnsi="Arial" w:cs="Arial"/>
          <w:b w:val="0"/>
          <w:bCs w:val="0"/>
          <w:szCs w:val="22"/>
        </w:rPr>
        <w:t xml:space="preserve">einfach </w:t>
      </w:r>
      <w:r w:rsidR="0054641F" w:rsidRPr="009A6270">
        <w:rPr>
          <w:rFonts w:ascii="Arial" w:hAnsi="Arial" w:cs="Arial"/>
          <w:b w:val="0"/>
          <w:bCs w:val="0"/>
          <w:szCs w:val="22"/>
        </w:rPr>
        <w:t>per SMT oder per 2</w:t>
      </w:r>
      <w:r w:rsidR="000D4C78">
        <w:rPr>
          <w:rFonts w:ascii="Arial" w:hAnsi="Arial" w:cs="Arial"/>
          <w:b w:val="0"/>
          <w:bCs w:val="0"/>
          <w:szCs w:val="22"/>
        </w:rPr>
        <w:t xml:space="preserve"> </w:t>
      </w:r>
      <w:r w:rsidR="0054641F" w:rsidRPr="009A6270">
        <w:rPr>
          <w:rFonts w:ascii="Arial" w:hAnsi="Arial" w:cs="Arial"/>
          <w:b w:val="0"/>
          <w:bCs w:val="0"/>
          <w:szCs w:val="22"/>
        </w:rPr>
        <w:t xml:space="preserve">mm-Stiftleisten </w:t>
      </w:r>
      <w:r w:rsidRPr="009A6270">
        <w:rPr>
          <w:rFonts w:ascii="Arial" w:hAnsi="Arial" w:cs="Arial"/>
          <w:b w:val="0"/>
          <w:bCs w:val="0"/>
          <w:szCs w:val="22"/>
        </w:rPr>
        <w:t>ein</w:t>
      </w:r>
      <w:r w:rsidR="00376203">
        <w:rPr>
          <w:rFonts w:ascii="Arial" w:hAnsi="Arial" w:cs="Arial"/>
          <w:b w:val="0"/>
          <w:bCs w:val="0"/>
          <w:szCs w:val="22"/>
        </w:rPr>
        <w:t>ge</w:t>
      </w:r>
      <w:r w:rsidRPr="009A6270">
        <w:rPr>
          <w:rFonts w:ascii="Arial" w:hAnsi="Arial" w:cs="Arial"/>
          <w:b w:val="0"/>
          <w:bCs w:val="0"/>
          <w:szCs w:val="22"/>
        </w:rPr>
        <w:t>löte</w:t>
      </w:r>
      <w:r w:rsidR="00376203">
        <w:rPr>
          <w:rFonts w:ascii="Arial" w:hAnsi="Arial" w:cs="Arial"/>
          <w:b w:val="0"/>
          <w:bCs w:val="0"/>
          <w:szCs w:val="22"/>
        </w:rPr>
        <w:t>t werden</w:t>
      </w:r>
      <w:r w:rsidRPr="009A6270">
        <w:rPr>
          <w:rFonts w:ascii="Arial" w:hAnsi="Arial" w:cs="Arial"/>
          <w:b w:val="0"/>
          <w:bCs w:val="0"/>
          <w:szCs w:val="22"/>
        </w:rPr>
        <w:t xml:space="preserve">. </w:t>
      </w:r>
    </w:p>
    <w:p w:rsidR="00376203" w:rsidRDefault="00376203" w:rsidP="009A6270">
      <w:pPr>
        <w:pStyle w:val="Textkrper"/>
        <w:rPr>
          <w:rFonts w:ascii="Arial" w:hAnsi="Arial" w:cs="Arial"/>
          <w:b w:val="0"/>
          <w:bCs w:val="0"/>
          <w:szCs w:val="22"/>
        </w:rPr>
      </w:pPr>
    </w:p>
    <w:p w:rsidR="009A6270" w:rsidRDefault="009A6270" w:rsidP="009A6270">
      <w:pPr>
        <w:pStyle w:val="Textkrper"/>
        <w:rPr>
          <w:rFonts w:ascii="Arial" w:hAnsi="Arial" w:cs="Arial"/>
          <w:b w:val="0"/>
          <w:bCs w:val="0"/>
          <w:szCs w:val="22"/>
        </w:rPr>
      </w:pPr>
      <w:proofErr w:type="spellStart"/>
      <w:r w:rsidRPr="009A6270">
        <w:rPr>
          <w:rFonts w:ascii="Arial" w:hAnsi="Arial" w:cs="Arial"/>
          <w:b w:val="0"/>
          <w:bCs w:val="0"/>
          <w:szCs w:val="22"/>
        </w:rPr>
        <w:t>JoC</w:t>
      </w:r>
      <w:proofErr w:type="spellEnd"/>
      <w:r w:rsidRPr="009A6270">
        <w:rPr>
          <w:rFonts w:ascii="Arial" w:hAnsi="Arial" w:cs="Arial"/>
          <w:b w:val="0"/>
          <w:bCs w:val="0"/>
          <w:szCs w:val="22"/>
        </w:rPr>
        <w:t xml:space="preserve"> bietet umfangreiche Interface-Optionen. Dazu zählen digitale und analoge I/Os, 2x RS-232 (TTL), PWM I/Os, I</w:t>
      </w:r>
      <w:r w:rsidRPr="009A6270">
        <w:rPr>
          <w:rFonts w:ascii="Arial" w:hAnsi="Arial" w:cs="Arial"/>
          <w:b w:val="0"/>
          <w:bCs w:val="0"/>
          <w:szCs w:val="22"/>
          <w:vertAlign w:val="superscript"/>
        </w:rPr>
        <w:t>2</w:t>
      </w:r>
      <w:r w:rsidRPr="009A6270">
        <w:rPr>
          <w:rFonts w:ascii="Arial" w:hAnsi="Arial" w:cs="Arial"/>
          <w:b w:val="0"/>
          <w:bCs w:val="0"/>
          <w:szCs w:val="22"/>
        </w:rPr>
        <w:t xml:space="preserve">C, SPI sowie ein Keyboard-Interface. A/D- und D/A-Konverter sowie eine batteriegestützte Echtzeituhr stehen ebenfalls zur Verfügung. </w:t>
      </w:r>
      <w:proofErr w:type="spellStart"/>
      <w:r w:rsidRPr="009A6270">
        <w:rPr>
          <w:rFonts w:ascii="Arial" w:hAnsi="Arial" w:cs="Arial"/>
          <w:b w:val="0"/>
          <w:bCs w:val="0"/>
          <w:szCs w:val="22"/>
        </w:rPr>
        <w:t>Javaino</w:t>
      </w:r>
      <w:proofErr w:type="spellEnd"/>
      <w:r w:rsidRPr="009A6270">
        <w:rPr>
          <w:rFonts w:ascii="Arial" w:hAnsi="Arial" w:cs="Arial"/>
          <w:b w:val="0"/>
          <w:bCs w:val="0"/>
          <w:szCs w:val="22"/>
        </w:rPr>
        <w:t xml:space="preserve"> lässt sich mit den bekannten „Shields“ funktionell erweitern.</w:t>
      </w:r>
    </w:p>
    <w:p w:rsidR="002A6D38" w:rsidRPr="009A6270" w:rsidRDefault="002A6D38" w:rsidP="009A6270">
      <w:pPr>
        <w:pStyle w:val="Textkrper"/>
        <w:rPr>
          <w:rFonts w:ascii="Arial" w:hAnsi="Arial" w:cs="Arial"/>
          <w:b w:val="0"/>
          <w:bCs w:val="0"/>
          <w:szCs w:val="22"/>
        </w:rPr>
      </w:pPr>
    </w:p>
    <w:p w:rsidR="002A6D38" w:rsidRDefault="002A6D38" w:rsidP="009A6270">
      <w:pPr>
        <w:pStyle w:val="Textkrper3"/>
        <w:spacing w:after="0" w:line="360" w:lineRule="auto"/>
        <w:rPr>
          <w:rFonts w:ascii="Arial" w:hAnsi="Arial" w:cs="Arial"/>
          <w:sz w:val="22"/>
          <w:szCs w:val="22"/>
        </w:rPr>
      </w:pPr>
      <w:r w:rsidRPr="009A6270">
        <w:rPr>
          <w:rFonts w:ascii="Arial" w:hAnsi="Arial" w:cs="Arial"/>
          <w:sz w:val="22"/>
          <w:szCs w:val="22"/>
        </w:rPr>
        <w:t xml:space="preserve">Eine Besonderheit, die die Arbeit mit </w:t>
      </w:r>
      <w:proofErr w:type="spellStart"/>
      <w:r w:rsidRPr="009A6270">
        <w:rPr>
          <w:rFonts w:ascii="Arial" w:hAnsi="Arial" w:cs="Arial"/>
          <w:sz w:val="22"/>
          <w:szCs w:val="22"/>
        </w:rPr>
        <w:t>JoC</w:t>
      </w:r>
      <w:proofErr w:type="spellEnd"/>
      <w:r w:rsidRPr="009A6270">
        <w:rPr>
          <w:rFonts w:ascii="Arial" w:hAnsi="Arial" w:cs="Arial"/>
          <w:sz w:val="22"/>
          <w:szCs w:val="22"/>
        </w:rPr>
        <w:t xml:space="preserve"> extrem erleichtert, ist die USB-Schnittstelle des Chips: Die kompilierte Java-Applikation wird darüber direkt auf den Chip geladen und ausgeführt. Gleichzeitig kann der Entwickler die Java-Applikation über dieselbe USB-Schnittst</w:t>
      </w:r>
      <w:r w:rsidR="000D4C78">
        <w:rPr>
          <w:rFonts w:ascii="Arial" w:hAnsi="Arial" w:cs="Arial"/>
          <w:sz w:val="22"/>
          <w:szCs w:val="22"/>
        </w:rPr>
        <w:t xml:space="preserve">elle direkt auf dem Chip remote </w:t>
      </w:r>
      <w:r w:rsidR="00C00391">
        <w:rPr>
          <w:rFonts w:ascii="Arial" w:hAnsi="Arial" w:cs="Arial"/>
          <w:sz w:val="22"/>
          <w:szCs w:val="22"/>
        </w:rPr>
        <w:t xml:space="preserve">  </w:t>
      </w:r>
      <w:r w:rsidRPr="009A6270">
        <w:rPr>
          <w:rFonts w:ascii="Arial" w:hAnsi="Arial" w:cs="Arial"/>
          <w:sz w:val="22"/>
          <w:szCs w:val="22"/>
        </w:rPr>
        <w:t>debuggen und über die Konsole darauf zugreifen.</w:t>
      </w:r>
    </w:p>
    <w:p w:rsidR="004A3A0F" w:rsidRDefault="004A3A0F" w:rsidP="009A6270">
      <w:pPr>
        <w:pStyle w:val="Textkrper3"/>
        <w:spacing w:after="0" w:line="360" w:lineRule="auto"/>
        <w:rPr>
          <w:rFonts w:ascii="Arial" w:hAnsi="Arial" w:cs="Arial"/>
          <w:sz w:val="22"/>
          <w:szCs w:val="22"/>
        </w:rPr>
      </w:pPr>
    </w:p>
    <w:p w:rsidR="009A6270" w:rsidRDefault="009A6270" w:rsidP="009A6270">
      <w:pPr>
        <w:pStyle w:val="Textkrper3"/>
        <w:spacing w:after="0" w:line="360" w:lineRule="auto"/>
        <w:rPr>
          <w:rFonts w:ascii="Arial" w:hAnsi="Arial" w:cs="Arial"/>
          <w:sz w:val="22"/>
          <w:szCs w:val="22"/>
        </w:rPr>
      </w:pPr>
      <w:r w:rsidRPr="009A6270">
        <w:rPr>
          <w:rFonts w:ascii="Arial" w:hAnsi="Arial" w:cs="Arial"/>
          <w:bCs/>
          <w:sz w:val="22"/>
          <w:szCs w:val="22"/>
        </w:rPr>
        <w:t xml:space="preserve">Programmiert wird die jeweilige Anwendung im </w:t>
      </w:r>
      <w:proofErr w:type="spellStart"/>
      <w:r w:rsidRPr="009A6270">
        <w:rPr>
          <w:rFonts w:ascii="Arial" w:hAnsi="Arial" w:cs="Arial"/>
          <w:bCs/>
          <w:sz w:val="22"/>
          <w:szCs w:val="22"/>
        </w:rPr>
        <w:t>JoC</w:t>
      </w:r>
      <w:proofErr w:type="spellEnd"/>
      <w:r w:rsidRPr="009A6270">
        <w:rPr>
          <w:rFonts w:ascii="Arial" w:hAnsi="Arial" w:cs="Arial"/>
          <w:bCs/>
          <w:sz w:val="22"/>
          <w:szCs w:val="22"/>
        </w:rPr>
        <w:t xml:space="preserve"> Manager, einer intuitiven IDE im modernsten Windows-Layout. </w:t>
      </w:r>
      <w:r w:rsidRPr="009A6270">
        <w:rPr>
          <w:rFonts w:ascii="Arial" w:hAnsi="Arial" w:cs="Arial"/>
          <w:sz w:val="22"/>
          <w:szCs w:val="22"/>
        </w:rPr>
        <w:t xml:space="preserve">Der kostenlos verfügbare </w:t>
      </w:r>
      <w:proofErr w:type="spellStart"/>
      <w:r w:rsidRPr="009A6270">
        <w:rPr>
          <w:rFonts w:ascii="Arial" w:hAnsi="Arial" w:cs="Arial"/>
          <w:sz w:val="22"/>
          <w:szCs w:val="22"/>
        </w:rPr>
        <w:t>JoC</w:t>
      </w:r>
      <w:proofErr w:type="spellEnd"/>
      <w:r w:rsidRPr="009A6270">
        <w:rPr>
          <w:rFonts w:ascii="Arial" w:hAnsi="Arial" w:cs="Arial"/>
          <w:sz w:val="22"/>
          <w:szCs w:val="22"/>
        </w:rPr>
        <w:t xml:space="preserve"> Manager enthält eine komplette Java-Entwicklungsumgebung. Damit ist das komfortable Editieren des Java-Codes, das Kompilieren und Source-Code-Remote-Debugging möglich. Die enthaltenen Features sind sonst nur in teuren High-Level-IDEs zu finden. </w:t>
      </w:r>
    </w:p>
    <w:p w:rsidR="00A5134B" w:rsidRPr="002A6D38" w:rsidRDefault="00A5134B" w:rsidP="009A6270">
      <w:pPr>
        <w:pStyle w:val="Textkrper3"/>
        <w:spacing w:after="0" w:line="360" w:lineRule="auto"/>
        <w:rPr>
          <w:rFonts w:ascii="Arial" w:hAnsi="Arial" w:cs="Arial"/>
          <w:sz w:val="22"/>
          <w:szCs w:val="22"/>
        </w:rPr>
      </w:pPr>
    </w:p>
    <w:p w:rsidR="009A6270" w:rsidRPr="009A6270" w:rsidRDefault="009A6270" w:rsidP="009A6270">
      <w:pPr>
        <w:pStyle w:val="Textkrper3"/>
        <w:spacing w:after="0" w:line="360" w:lineRule="auto"/>
        <w:rPr>
          <w:rFonts w:ascii="Arial" w:hAnsi="Arial" w:cs="Arial"/>
          <w:sz w:val="22"/>
          <w:szCs w:val="22"/>
        </w:rPr>
      </w:pPr>
      <w:r w:rsidRPr="009A6270">
        <w:rPr>
          <w:rFonts w:ascii="Arial" w:hAnsi="Arial" w:cs="Arial"/>
          <w:sz w:val="22"/>
          <w:szCs w:val="22"/>
        </w:rPr>
        <w:t>Übliche Features wie Breakpoints und Variablen-Inspektion sind im Debugger enthalten. Zusätzliche Hard- oder Software ist nicht nötig.</w:t>
      </w:r>
      <w:r>
        <w:rPr>
          <w:rFonts w:ascii="Arial" w:hAnsi="Arial" w:cs="Arial"/>
          <w:sz w:val="22"/>
          <w:szCs w:val="22"/>
        </w:rPr>
        <w:t xml:space="preserve"> </w:t>
      </w:r>
      <w:r w:rsidRPr="009A6270">
        <w:rPr>
          <w:rFonts w:ascii="Arial" w:hAnsi="Arial" w:cs="Arial"/>
          <w:sz w:val="22"/>
          <w:szCs w:val="22"/>
        </w:rPr>
        <w:t xml:space="preserve">Das Aufsetzen der gesamten Entwicklungs- und </w:t>
      </w:r>
      <w:proofErr w:type="spellStart"/>
      <w:r w:rsidRPr="009A6270">
        <w:rPr>
          <w:rFonts w:ascii="Arial" w:hAnsi="Arial" w:cs="Arial"/>
          <w:sz w:val="22"/>
          <w:szCs w:val="22"/>
        </w:rPr>
        <w:t>Debug</w:t>
      </w:r>
      <w:proofErr w:type="spellEnd"/>
      <w:r w:rsidRPr="009A6270">
        <w:rPr>
          <w:rFonts w:ascii="Arial" w:hAnsi="Arial" w:cs="Arial"/>
          <w:sz w:val="22"/>
          <w:szCs w:val="22"/>
        </w:rPr>
        <w:t xml:space="preserve">-Umgebung erfolgt innerhalb weniger Minuten einfach per Installation des </w:t>
      </w:r>
      <w:proofErr w:type="spellStart"/>
      <w:r w:rsidRPr="009A6270">
        <w:rPr>
          <w:rFonts w:ascii="Arial" w:hAnsi="Arial" w:cs="Arial"/>
          <w:sz w:val="22"/>
          <w:szCs w:val="22"/>
        </w:rPr>
        <w:t>JoC</w:t>
      </w:r>
      <w:proofErr w:type="spellEnd"/>
      <w:r w:rsidRPr="009A6270">
        <w:rPr>
          <w:rFonts w:ascii="Arial" w:hAnsi="Arial" w:cs="Arial"/>
          <w:sz w:val="22"/>
          <w:szCs w:val="22"/>
        </w:rPr>
        <w:t xml:space="preserve"> Managers.</w:t>
      </w:r>
    </w:p>
    <w:p w:rsidR="0073523E" w:rsidRDefault="0073523E" w:rsidP="00A4785B">
      <w:pPr>
        <w:pStyle w:val="StandardWeb"/>
        <w:tabs>
          <w:tab w:val="left" w:pos="8460"/>
        </w:tabs>
        <w:spacing w:before="0" w:beforeAutospacing="0" w:after="0" w:afterAutospacing="0"/>
        <w:ind w:right="16"/>
        <w:rPr>
          <w:rFonts w:ascii="Arial" w:hAnsi="Arial" w:cs="Arial"/>
          <w:b/>
          <w:bCs/>
          <w:color w:val="auto"/>
          <w:sz w:val="22"/>
          <w:szCs w:val="20"/>
          <w:lang w:val="fr-FR"/>
        </w:rPr>
      </w:pPr>
    </w:p>
    <w:p w:rsidR="0073523E" w:rsidRDefault="0073523E" w:rsidP="00A4785B">
      <w:pPr>
        <w:pStyle w:val="StandardWeb"/>
        <w:tabs>
          <w:tab w:val="left" w:pos="8460"/>
        </w:tabs>
        <w:spacing w:before="0" w:beforeAutospacing="0" w:after="0" w:afterAutospacing="0"/>
        <w:ind w:right="16"/>
        <w:rPr>
          <w:rFonts w:ascii="Arial" w:hAnsi="Arial" w:cs="Arial"/>
          <w:b/>
          <w:bCs/>
          <w:color w:val="auto"/>
          <w:sz w:val="22"/>
          <w:szCs w:val="20"/>
          <w:lang w:val="fr-FR"/>
        </w:rPr>
      </w:pPr>
    </w:p>
    <w:p w:rsidR="00EE5D7D" w:rsidRDefault="00A86753" w:rsidP="00A4785B">
      <w:pPr>
        <w:pStyle w:val="StandardWeb"/>
        <w:tabs>
          <w:tab w:val="left" w:pos="8460"/>
        </w:tabs>
        <w:spacing w:before="0" w:beforeAutospacing="0" w:after="0" w:afterAutospacing="0"/>
        <w:ind w:right="16"/>
        <w:rPr>
          <w:rFonts w:ascii="Arial" w:hAnsi="Arial" w:cs="Arial"/>
          <w:b/>
          <w:bCs/>
          <w:color w:val="auto"/>
          <w:sz w:val="22"/>
          <w:szCs w:val="20"/>
          <w:lang w:val="fr-FR"/>
        </w:rPr>
      </w:pPr>
      <w:r>
        <w:rPr>
          <w:rFonts w:ascii="Arial" w:hAnsi="Arial" w:cs="Arial"/>
          <w:b/>
          <w:bCs/>
          <w:color w:val="auto"/>
          <w:sz w:val="22"/>
          <w:szCs w:val="20"/>
          <w:lang w:val="fr-FR"/>
        </w:rPr>
        <w:t xml:space="preserve">BU: </w:t>
      </w:r>
      <w:proofErr w:type="spellStart"/>
      <w:r>
        <w:rPr>
          <w:rFonts w:ascii="Arial" w:hAnsi="Arial" w:cs="Arial"/>
          <w:b/>
          <w:bCs/>
          <w:color w:val="auto"/>
          <w:sz w:val="22"/>
          <w:szCs w:val="20"/>
          <w:lang w:val="fr-FR"/>
        </w:rPr>
        <w:t>Weltneuheit</w:t>
      </w:r>
      <w:proofErr w:type="spellEnd"/>
      <w:r>
        <w:rPr>
          <w:rFonts w:ascii="Arial" w:hAnsi="Arial" w:cs="Arial"/>
          <w:b/>
          <w:bCs/>
          <w:color w:val="auto"/>
          <w:sz w:val="22"/>
          <w:szCs w:val="20"/>
          <w:lang w:val="fr-FR"/>
        </w:rPr>
        <w:t xml:space="preserve"> Java on a Chip</w:t>
      </w:r>
    </w:p>
    <w:p w:rsidR="00EE5D7D" w:rsidRDefault="00EE5D7D" w:rsidP="00A4785B">
      <w:pPr>
        <w:pStyle w:val="StandardWeb"/>
        <w:tabs>
          <w:tab w:val="left" w:pos="8460"/>
        </w:tabs>
        <w:spacing w:before="0" w:beforeAutospacing="0" w:after="0" w:afterAutospacing="0"/>
        <w:ind w:right="16"/>
        <w:rPr>
          <w:rFonts w:ascii="Arial" w:hAnsi="Arial" w:cs="Arial"/>
          <w:b/>
          <w:bCs/>
          <w:color w:val="auto"/>
          <w:sz w:val="22"/>
          <w:szCs w:val="20"/>
          <w:lang w:val="fr-FR"/>
        </w:rPr>
      </w:pPr>
    </w:p>
    <w:p w:rsidR="00667ABA" w:rsidRPr="003C2FD3" w:rsidRDefault="00667ABA" w:rsidP="00667ABA">
      <w:pPr>
        <w:pStyle w:val="StandardWeb"/>
        <w:tabs>
          <w:tab w:val="left" w:pos="8460"/>
        </w:tabs>
        <w:spacing w:before="0" w:beforeAutospacing="0" w:after="0" w:afterAutospacing="0"/>
        <w:ind w:right="16"/>
        <w:rPr>
          <w:rFonts w:ascii="Arial" w:hAnsi="Arial" w:cs="Arial"/>
          <w:bCs/>
          <w:color w:val="auto"/>
          <w:sz w:val="22"/>
          <w:szCs w:val="20"/>
          <w:lang w:val="fr-FR"/>
        </w:rPr>
      </w:pPr>
    </w:p>
    <w:p w:rsidR="00DE1E25" w:rsidRPr="009A6270" w:rsidRDefault="00DE1E25">
      <w:pPr>
        <w:ind w:right="199"/>
        <w:jc w:val="center"/>
        <w:rPr>
          <w:rFonts w:ascii="Arial" w:hAnsi="Arial" w:cs="Arial"/>
          <w:sz w:val="22"/>
          <w:szCs w:val="22"/>
        </w:rPr>
      </w:pPr>
      <w:r w:rsidRPr="009A6270">
        <w:rPr>
          <w:rFonts w:ascii="Arial" w:hAnsi="Arial" w:cs="Arial"/>
          <w:sz w:val="22"/>
          <w:szCs w:val="22"/>
        </w:rPr>
        <w:t>#</w:t>
      </w:r>
      <w:r w:rsidR="00F24B21" w:rsidRPr="009A6270">
        <w:rPr>
          <w:rFonts w:ascii="Arial" w:hAnsi="Arial" w:cs="Arial"/>
          <w:sz w:val="22"/>
          <w:szCs w:val="22"/>
        </w:rPr>
        <w:t xml:space="preserve"> </w:t>
      </w:r>
      <w:r w:rsidRPr="009A6270">
        <w:rPr>
          <w:rFonts w:ascii="Arial" w:hAnsi="Arial" w:cs="Arial"/>
          <w:sz w:val="22"/>
          <w:szCs w:val="22"/>
        </w:rPr>
        <w:t>#</w:t>
      </w:r>
      <w:r w:rsidR="00F24B21" w:rsidRPr="009A6270">
        <w:rPr>
          <w:rFonts w:ascii="Arial" w:hAnsi="Arial" w:cs="Arial"/>
          <w:sz w:val="22"/>
          <w:szCs w:val="22"/>
        </w:rPr>
        <w:t xml:space="preserve"> </w:t>
      </w:r>
      <w:r w:rsidRPr="009A6270">
        <w:rPr>
          <w:rFonts w:ascii="Arial" w:hAnsi="Arial" w:cs="Arial"/>
          <w:sz w:val="22"/>
          <w:szCs w:val="22"/>
        </w:rPr>
        <w:t>#</w:t>
      </w:r>
    </w:p>
    <w:p w:rsidR="004D02E5" w:rsidRPr="009A6270" w:rsidRDefault="004D02E5">
      <w:pPr>
        <w:ind w:right="199"/>
        <w:jc w:val="center"/>
        <w:rPr>
          <w:rFonts w:ascii="Arial" w:hAnsi="Arial" w:cs="Arial"/>
          <w:sz w:val="22"/>
          <w:szCs w:val="22"/>
        </w:rPr>
      </w:pPr>
    </w:p>
    <w:p w:rsidR="00A86753" w:rsidRPr="009A6270" w:rsidRDefault="00A86753" w:rsidP="00A86753">
      <w:pPr>
        <w:ind w:right="199"/>
        <w:jc w:val="center"/>
        <w:rPr>
          <w:rFonts w:ascii="Arial" w:hAnsi="Arial" w:cs="Arial"/>
          <w:sz w:val="22"/>
          <w:szCs w:val="22"/>
        </w:rPr>
      </w:pPr>
    </w:p>
    <w:p w:rsidR="00A86753" w:rsidRDefault="00A86753" w:rsidP="00A86753">
      <w:pPr>
        <w:pStyle w:val="Textkrper3"/>
        <w:spacing w:after="0"/>
        <w:ind w:right="283"/>
        <w:rPr>
          <w:rFonts w:ascii="Arial" w:hAnsi="Arial" w:cs="Arial"/>
          <w:b/>
          <w:bCs/>
          <w:sz w:val="22"/>
          <w:szCs w:val="22"/>
        </w:rPr>
      </w:pPr>
      <w:r w:rsidRPr="007F5EBC">
        <w:rPr>
          <w:rFonts w:ascii="Arial" w:hAnsi="Arial" w:cs="Arial"/>
          <w:b/>
          <w:bCs/>
          <w:sz w:val="22"/>
          <w:szCs w:val="22"/>
        </w:rPr>
        <w:t xml:space="preserve">Über </w:t>
      </w:r>
      <w:proofErr w:type="spellStart"/>
      <w:r w:rsidRPr="007F5EBC">
        <w:rPr>
          <w:rFonts w:ascii="Arial" w:hAnsi="Arial" w:cs="Arial"/>
          <w:b/>
          <w:bCs/>
          <w:sz w:val="22"/>
          <w:szCs w:val="22"/>
        </w:rPr>
        <w:t>demmel</w:t>
      </w:r>
      <w:proofErr w:type="spellEnd"/>
      <w:r w:rsidRPr="007F5EBC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7F5EBC">
        <w:rPr>
          <w:rFonts w:ascii="Arial" w:hAnsi="Arial" w:cs="Arial"/>
          <w:b/>
          <w:bCs/>
          <w:sz w:val="22"/>
          <w:szCs w:val="22"/>
        </w:rPr>
        <w:t>products</w:t>
      </w:r>
      <w:proofErr w:type="spellEnd"/>
      <w:r w:rsidRPr="007F5EBC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7F5EBC">
        <w:rPr>
          <w:rFonts w:ascii="Arial" w:hAnsi="Arial" w:cs="Arial"/>
          <w:b/>
          <w:bCs/>
          <w:sz w:val="22"/>
          <w:szCs w:val="22"/>
        </w:rPr>
        <w:t>gmbh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(</w:t>
      </w:r>
      <w:hyperlink r:id="rId11" w:history="1">
        <w:r w:rsidRPr="0078577E">
          <w:rPr>
            <w:rStyle w:val="Hyperlink"/>
            <w:rFonts w:ascii="Arial" w:hAnsi="Arial" w:cs="Arial"/>
            <w:b/>
            <w:bCs/>
            <w:sz w:val="22"/>
            <w:szCs w:val="22"/>
          </w:rPr>
          <w:t>www.demmel.com</w:t>
        </w:r>
      </w:hyperlink>
      <w:r>
        <w:rPr>
          <w:rFonts w:ascii="Arial" w:hAnsi="Arial" w:cs="Arial"/>
          <w:b/>
          <w:bCs/>
          <w:sz w:val="22"/>
          <w:szCs w:val="22"/>
        </w:rPr>
        <w:t>)</w:t>
      </w:r>
    </w:p>
    <w:p w:rsidR="00A86753" w:rsidRPr="007F5EBC" w:rsidRDefault="00A86753" w:rsidP="00A86753">
      <w:pPr>
        <w:pStyle w:val="Textkrper3"/>
        <w:spacing w:after="0"/>
        <w:ind w:right="283"/>
        <w:rPr>
          <w:rFonts w:ascii="Arial" w:hAnsi="Arial" w:cs="Arial"/>
          <w:b/>
          <w:bCs/>
          <w:sz w:val="22"/>
          <w:szCs w:val="22"/>
        </w:rPr>
      </w:pPr>
    </w:p>
    <w:p w:rsidR="00A86753" w:rsidRPr="00263408" w:rsidRDefault="00A86753" w:rsidP="00A86753">
      <w:pPr>
        <w:pStyle w:val="Textkrper3"/>
        <w:tabs>
          <w:tab w:val="left" w:pos="2700"/>
        </w:tabs>
        <w:ind w:right="283"/>
        <w:rPr>
          <w:rFonts w:ascii="Arial" w:hAnsi="Arial" w:cs="Arial"/>
          <w:sz w:val="22"/>
          <w:szCs w:val="22"/>
        </w:rPr>
      </w:pPr>
      <w:proofErr w:type="spellStart"/>
      <w:r w:rsidRPr="00263408">
        <w:rPr>
          <w:rFonts w:ascii="Arial" w:hAnsi="Arial" w:cs="Arial"/>
          <w:sz w:val="22"/>
          <w:szCs w:val="22"/>
        </w:rPr>
        <w:lastRenderedPageBreak/>
        <w:t>demmel</w:t>
      </w:r>
      <w:proofErr w:type="spellEnd"/>
      <w:r w:rsidRPr="002634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3408">
        <w:rPr>
          <w:rFonts w:ascii="Arial" w:hAnsi="Arial" w:cs="Arial"/>
          <w:sz w:val="22"/>
          <w:szCs w:val="22"/>
        </w:rPr>
        <w:t>products</w:t>
      </w:r>
      <w:proofErr w:type="spellEnd"/>
      <w:r>
        <w:rPr>
          <w:rFonts w:ascii="Arial" w:hAnsi="Arial" w:cs="Arial"/>
          <w:sz w:val="22"/>
          <w:szCs w:val="22"/>
        </w:rPr>
        <w:t xml:space="preserve"> steht</w:t>
      </w:r>
      <w:r w:rsidRPr="00263408">
        <w:rPr>
          <w:rFonts w:ascii="Arial" w:hAnsi="Arial" w:cs="Arial"/>
          <w:sz w:val="22"/>
          <w:szCs w:val="22"/>
        </w:rPr>
        <w:t xml:space="preserve"> seit 1988 </w:t>
      </w:r>
      <w:r>
        <w:rPr>
          <w:rFonts w:ascii="Arial" w:hAnsi="Arial" w:cs="Arial"/>
          <w:sz w:val="22"/>
          <w:szCs w:val="22"/>
        </w:rPr>
        <w:t>für</w:t>
      </w:r>
      <w:r w:rsidRPr="00263408">
        <w:rPr>
          <w:rFonts w:ascii="Arial" w:hAnsi="Arial" w:cs="Arial"/>
          <w:sz w:val="22"/>
          <w:szCs w:val="22"/>
        </w:rPr>
        <w:t xml:space="preserve"> exzellent durchkonzipierte und innovative Lösungen im Hard- und Softwarebereich. </w:t>
      </w:r>
      <w:r>
        <w:rPr>
          <w:rFonts w:ascii="Arial" w:hAnsi="Arial" w:cs="Arial"/>
          <w:sz w:val="22"/>
          <w:szCs w:val="22"/>
        </w:rPr>
        <w:t>Die österreichische Ideenschmiede</w:t>
      </w:r>
      <w:r w:rsidRPr="00263408">
        <w:rPr>
          <w:rFonts w:ascii="Arial" w:hAnsi="Arial" w:cs="Arial"/>
          <w:sz w:val="22"/>
          <w:szCs w:val="22"/>
        </w:rPr>
        <w:t xml:space="preserve"> entwickel</w:t>
      </w:r>
      <w:r>
        <w:rPr>
          <w:rFonts w:ascii="Arial" w:hAnsi="Arial" w:cs="Arial"/>
          <w:sz w:val="22"/>
          <w:szCs w:val="22"/>
        </w:rPr>
        <w:t>t</w:t>
      </w:r>
      <w:r w:rsidRPr="00263408">
        <w:rPr>
          <w:rFonts w:ascii="Arial" w:hAnsi="Arial" w:cs="Arial"/>
          <w:sz w:val="22"/>
          <w:szCs w:val="22"/>
        </w:rPr>
        <w:t>, produzier</w:t>
      </w:r>
      <w:r>
        <w:rPr>
          <w:rFonts w:ascii="Arial" w:hAnsi="Arial" w:cs="Arial"/>
          <w:sz w:val="22"/>
          <w:szCs w:val="22"/>
        </w:rPr>
        <w:t>t</w:t>
      </w:r>
      <w:r w:rsidRPr="00263408">
        <w:rPr>
          <w:rFonts w:ascii="Arial" w:hAnsi="Arial" w:cs="Arial"/>
          <w:sz w:val="22"/>
          <w:szCs w:val="22"/>
        </w:rPr>
        <w:t xml:space="preserve"> und vertreib</w:t>
      </w:r>
      <w:r>
        <w:rPr>
          <w:rFonts w:ascii="Arial" w:hAnsi="Arial" w:cs="Arial"/>
          <w:sz w:val="22"/>
          <w:szCs w:val="22"/>
        </w:rPr>
        <w:t>t</w:t>
      </w:r>
      <w:r w:rsidRPr="00263408">
        <w:rPr>
          <w:rFonts w:ascii="Arial" w:hAnsi="Arial" w:cs="Arial"/>
          <w:sz w:val="22"/>
          <w:szCs w:val="22"/>
        </w:rPr>
        <w:t xml:space="preserve"> State-</w:t>
      </w:r>
      <w:proofErr w:type="spellStart"/>
      <w:r w:rsidRPr="00263408">
        <w:rPr>
          <w:rFonts w:ascii="Arial" w:hAnsi="Arial" w:cs="Arial"/>
          <w:sz w:val="22"/>
          <w:szCs w:val="22"/>
        </w:rPr>
        <w:t>of</w:t>
      </w:r>
      <w:proofErr w:type="spellEnd"/>
      <w:r w:rsidRPr="00263408">
        <w:rPr>
          <w:rFonts w:ascii="Arial" w:hAnsi="Arial" w:cs="Arial"/>
          <w:sz w:val="22"/>
          <w:szCs w:val="22"/>
        </w:rPr>
        <w:t>-</w:t>
      </w:r>
      <w:proofErr w:type="spellStart"/>
      <w:r w:rsidRPr="00263408">
        <w:rPr>
          <w:rFonts w:ascii="Arial" w:hAnsi="Arial" w:cs="Arial"/>
          <w:sz w:val="22"/>
          <w:szCs w:val="22"/>
        </w:rPr>
        <w:t>the</w:t>
      </w:r>
      <w:proofErr w:type="spellEnd"/>
      <w:r w:rsidRPr="00263408">
        <w:rPr>
          <w:rFonts w:ascii="Arial" w:hAnsi="Arial" w:cs="Arial"/>
          <w:sz w:val="22"/>
          <w:szCs w:val="22"/>
        </w:rPr>
        <w:t xml:space="preserve">-Art Technologie, die das Leben des Technologie-Anwenders einfacher, sicherer und komfortabler gestaltet. </w:t>
      </w:r>
      <w:proofErr w:type="spellStart"/>
      <w:r>
        <w:rPr>
          <w:rFonts w:ascii="Arial" w:hAnsi="Arial" w:cs="Arial"/>
          <w:sz w:val="22"/>
          <w:szCs w:val="22"/>
        </w:rPr>
        <w:t>demmel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products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EF24B5">
        <w:rPr>
          <w:rFonts w:ascii="Arial" w:hAnsi="Arial" w:cs="Arial"/>
          <w:sz w:val="22"/>
          <w:szCs w:val="22"/>
        </w:rPr>
        <w:t xml:space="preserve">ist </w:t>
      </w:r>
      <w:r>
        <w:rPr>
          <w:rFonts w:ascii="Arial" w:hAnsi="Arial" w:cs="Arial"/>
          <w:sz w:val="22"/>
          <w:szCs w:val="22"/>
        </w:rPr>
        <w:t xml:space="preserve">mit </w:t>
      </w:r>
      <w:r w:rsidR="00EF24B5">
        <w:rPr>
          <w:rFonts w:ascii="Arial" w:hAnsi="Arial" w:cs="Arial"/>
          <w:sz w:val="22"/>
          <w:szCs w:val="22"/>
        </w:rPr>
        <w:t xml:space="preserve">seinen </w:t>
      </w:r>
      <w:r>
        <w:rPr>
          <w:rFonts w:ascii="Arial" w:hAnsi="Arial" w:cs="Arial"/>
          <w:sz w:val="22"/>
          <w:szCs w:val="22"/>
        </w:rPr>
        <w:t>innovativen Lösungen</w:t>
      </w:r>
      <w:r w:rsidR="00EF24B5">
        <w:rPr>
          <w:rFonts w:ascii="Arial" w:hAnsi="Arial" w:cs="Arial"/>
          <w:sz w:val="22"/>
          <w:szCs w:val="22"/>
        </w:rPr>
        <w:t xml:space="preserve"> am Markt bestens etabliert</w:t>
      </w:r>
      <w:r>
        <w:rPr>
          <w:rFonts w:ascii="Arial" w:hAnsi="Arial" w:cs="Arial"/>
          <w:sz w:val="22"/>
          <w:szCs w:val="22"/>
        </w:rPr>
        <w:t xml:space="preserve">. </w:t>
      </w:r>
      <w:r w:rsidR="00EF24B5">
        <w:rPr>
          <w:rFonts w:ascii="Arial" w:hAnsi="Arial" w:cs="Arial"/>
          <w:sz w:val="22"/>
          <w:szCs w:val="22"/>
        </w:rPr>
        <w:t>Die</w:t>
      </w:r>
      <w:r w:rsidRPr="0026340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„</w:t>
      </w:r>
      <w:r w:rsidRPr="00263408">
        <w:rPr>
          <w:rFonts w:ascii="Arial" w:hAnsi="Arial" w:cs="Arial"/>
          <w:sz w:val="22"/>
          <w:szCs w:val="22"/>
        </w:rPr>
        <w:t>Next Generation Intelligent LCDs</w:t>
      </w:r>
      <w:r>
        <w:rPr>
          <w:rFonts w:ascii="Arial" w:hAnsi="Arial" w:cs="Arial"/>
          <w:sz w:val="22"/>
          <w:szCs w:val="22"/>
        </w:rPr>
        <w:t>“</w:t>
      </w:r>
      <w:r w:rsidRPr="00263408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263408">
        <w:rPr>
          <w:rFonts w:ascii="Arial" w:hAnsi="Arial" w:cs="Arial"/>
          <w:sz w:val="22"/>
          <w:szCs w:val="22"/>
        </w:rPr>
        <w:t>iLCDs</w:t>
      </w:r>
      <w:proofErr w:type="spellEnd"/>
      <w:r w:rsidRPr="00263408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  <w:r w:rsidR="00EF24B5">
        <w:rPr>
          <w:rFonts w:ascii="Arial" w:hAnsi="Arial" w:cs="Arial"/>
          <w:sz w:val="22"/>
          <w:szCs w:val="22"/>
        </w:rPr>
        <w:t xml:space="preserve">haben </w:t>
      </w:r>
      <w:r>
        <w:rPr>
          <w:rFonts w:ascii="Arial" w:hAnsi="Arial" w:cs="Arial"/>
          <w:sz w:val="22"/>
          <w:szCs w:val="22"/>
        </w:rPr>
        <w:t>aufgrund</w:t>
      </w:r>
      <w:r w:rsidRPr="00263408">
        <w:rPr>
          <w:rFonts w:ascii="Arial" w:hAnsi="Arial" w:cs="Arial"/>
          <w:sz w:val="22"/>
          <w:szCs w:val="22"/>
        </w:rPr>
        <w:t xml:space="preserve"> der hohen Qualität in diesem dynamischen Marktsegment </w:t>
      </w:r>
      <w:r w:rsidR="00EF24B5">
        <w:rPr>
          <w:rFonts w:ascii="Arial" w:hAnsi="Arial" w:cs="Arial"/>
          <w:sz w:val="22"/>
          <w:szCs w:val="22"/>
        </w:rPr>
        <w:t xml:space="preserve">die </w:t>
      </w:r>
      <w:r w:rsidRPr="00263408">
        <w:rPr>
          <w:rFonts w:ascii="Arial" w:hAnsi="Arial" w:cs="Arial"/>
          <w:sz w:val="22"/>
          <w:szCs w:val="22"/>
        </w:rPr>
        <w:t>weltweite Technologieführer</w:t>
      </w:r>
      <w:r w:rsidR="00EF24B5">
        <w:rPr>
          <w:rFonts w:ascii="Arial" w:hAnsi="Arial" w:cs="Arial"/>
          <w:sz w:val="22"/>
          <w:szCs w:val="22"/>
        </w:rPr>
        <w:t>schaft</w:t>
      </w:r>
      <w:r w:rsidRPr="00263408">
        <w:rPr>
          <w:rFonts w:ascii="Arial" w:hAnsi="Arial" w:cs="Arial"/>
          <w:sz w:val="22"/>
          <w:szCs w:val="22"/>
        </w:rPr>
        <w:t xml:space="preserve">. </w:t>
      </w:r>
      <w:r w:rsidR="00EF24B5">
        <w:rPr>
          <w:rFonts w:ascii="Arial" w:hAnsi="Arial" w:cs="Arial"/>
          <w:sz w:val="22"/>
          <w:szCs w:val="22"/>
        </w:rPr>
        <w:t xml:space="preserve">Das </w:t>
      </w:r>
      <w:r>
        <w:rPr>
          <w:rFonts w:ascii="Arial" w:hAnsi="Arial" w:cs="Arial"/>
          <w:sz w:val="22"/>
          <w:szCs w:val="22"/>
        </w:rPr>
        <w:t xml:space="preserve">Unternehmen </w:t>
      </w:r>
      <w:r w:rsidR="00EF24B5">
        <w:rPr>
          <w:rFonts w:ascii="Arial" w:hAnsi="Arial" w:cs="Arial"/>
          <w:sz w:val="22"/>
          <w:szCs w:val="22"/>
        </w:rPr>
        <w:t>investiert permanent in F</w:t>
      </w:r>
      <w:r>
        <w:rPr>
          <w:rFonts w:ascii="Arial" w:hAnsi="Arial" w:cs="Arial"/>
          <w:sz w:val="22"/>
          <w:szCs w:val="22"/>
        </w:rPr>
        <w:t>orsch</w:t>
      </w:r>
      <w:r w:rsidR="00EF24B5">
        <w:rPr>
          <w:rFonts w:ascii="Arial" w:hAnsi="Arial" w:cs="Arial"/>
          <w:sz w:val="22"/>
          <w:szCs w:val="22"/>
        </w:rPr>
        <w:t>ung</w:t>
      </w:r>
      <w:r>
        <w:rPr>
          <w:rFonts w:ascii="Arial" w:hAnsi="Arial" w:cs="Arial"/>
          <w:sz w:val="22"/>
          <w:szCs w:val="22"/>
        </w:rPr>
        <w:t xml:space="preserve"> und</w:t>
      </w:r>
      <w:r w:rsidRPr="00263408">
        <w:rPr>
          <w:rFonts w:ascii="Arial" w:hAnsi="Arial" w:cs="Arial"/>
          <w:sz w:val="22"/>
          <w:szCs w:val="22"/>
        </w:rPr>
        <w:t xml:space="preserve"> </w:t>
      </w:r>
      <w:r w:rsidR="00EF24B5">
        <w:rPr>
          <w:rFonts w:ascii="Arial" w:hAnsi="Arial" w:cs="Arial"/>
          <w:sz w:val="22"/>
          <w:szCs w:val="22"/>
        </w:rPr>
        <w:t xml:space="preserve">entwickelt sein </w:t>
      </w:r>
      <w:r w:rsidRPr="00263408">
        <w:rPr>
          <w:rFonts w:ascii="Arial" w:hAnsi="Arial" w:cs="Arial"/>
          <w:sz w:val="22"/>
          <w:szCs w:val="22"/>
        </w:rPr>
        <w:t xml:space="preserve">Produktportfolio </w:t>
      </w:r>
      <w:r>
        <w:rPr>
          <w:rFonts w:ascii="Arial" w:hAnsi="Arial" w:cs="Arial"/>
          <w:sz w:val="22"/>
          <w:szCs w:val="22"/>
        </w:rPr>
        <w:t xml:space="preserve">laufend weiter. Jüngstes Ergebnis: </w:t>
      </w:r>
      <w:r w:rsidRPr="00263408">
        <w:rPr>
          <w:rFonts w:ascii="Arial" w:hAnsi="Arial" w:cs="Arial"/>
          <w:sz w:val="22"/>
          <w:szCs w:val="22"/>
        </w:rPr>
        <w:t>Java on a Chip (</w:t>
      </w:r>
      <w:proofErr w:type="spellStart"/>
      <w:r w:rsidRPr="00263408">
        <w:rPr>
          <w:rFonts w:ascii="Arial" w:hAnsi="Arial" w:cs="Arial"/>
          <w:sz w:val="22"/>
          <w:szCs w:val="22"/>
        </w:rPr>
        <w:t>JoC</w:t>
      </w:r>
      <w:proofErr w:type="spellEnd"/>
      <w:r w:rsidRPr="00263408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. Diese Weltneuheit richtet sich an alle </w:t>
      </w:r>
      <w:r w:rsidRPr="00263408">
        <w:rPr>
          <w:rFonts w:ascii="Arial" w:hAnsi="Arial" w:cs="Arial"/>
          <w:sz w:val="22"/>
          <w:szCs w:val="22"/>
        </w:rPr>
        <w:t>innovative</w:t>
      </w:r>
      <w:r>
        <w:rPr>
          <w:rFonts w:ascii="Arial" w:hAnsi="Arial" w:cs="Arial"/>
          <w:sz w:val="22"/>
          <w:szCs w:val="22"/>
        </w:rPr>
        <w:t>n</w:t>
      </w:r>
      <w:r w:rsidRPr="0026340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und </w:t>
      </w:r>
      <w:r w:rsidRPr="00263408">
        <w:rPr>
          <w:rFonts w:ascii="Arial" w:hAnsi="Arial" w:cs="Arial"/>
          <w:sz w:val="22"/>
          <w:szCs w:val="22"/>
        </w:rPr>
        <w:t>professionelle</w:t>
      </w:r>
      <w:r>
        <w:rPr>
          <w:rFonts w:ascii="Arial" w:hAnsi="Arial" w:cs="Arial"/>
          <w:sz w:val="22"/>
          <w:szCs w:val="22"/>
        </w:rPr>
        <w:t>n</w:t>
      </w:r>
      <w:r w:rsidRPr="00263408">
        <w:rPr>
          <w:rFonts w:ascii="Arial" w:hAnsi="Arial" w:cs="Arial"/>
          <w:sz w:val="22"/>
          <w:szCs w:val="22"/>
        </w:rPr>
        <w:t xml:space="preserve"> Entwickler von smarten Anwendungen.</w:t>
      </w:r>
    </w:p>
    <w:p w:rsidR="00A86753" w:rsidRDefault="00A86753" w:rsidP="00A86753">
      <w:pPr>
        <w:pStyle w:val="Textkrper3"/>
        <w:tabs>
          <w:tab w:val="left" w:pos="2700"/>
        </w:tabs>
        <w:spacing w:after="0"/>
        <w:ind w:right="283"/>
        <w:rPr>
          <w:rFonts w:ascii="Arial" w:hAnsi="Arial" w:cs="Arial"/>
          <w:sz w:val="22"/>
          <w:szCs w:val="22"/>
        </w:rPr>
      </w:pPr>
      <w:proofErr w:type="spellStart"/>
      <w:r w:rsidRPr="00263408">
        <w:rPr>
          <w:rFonts w:ascii="Arial" w:hAnsi="Arial" w:cs="Arial"/>
          <w:sz w:val="22"/>
          <w:szCs w:val="22"/>
        </w:rPr>
        <w:t>demmel</w:t>
      </w:r>
      <w:proofErr w:type="spellEnd"/>
      <w:r w:rsidRPr="0026340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products</w:t>
      </w:r>
      <w:proofErr w:type="spellEnd"/>
      <w:r>
        <w:rPr>
          <w:rFonts w:ascii="Arial" w:hAnsi="Arial" w:cs="Arial"/>
          <w:sz w:val="22"/>
          <w:szCs w:val="22"/>
        </w:rPr>
        <w:t>-Lösungen</w:t>
      </w:r>
      <w:r w:rsidRPr="0026340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kommen</w:t>
      </w:r>
      <w:r w:rsidRPr="00263408">
        <w:rPr>
          <w:rFonts w:ascii="Arial" w:hAnsi="Arial" w:cs="Arial"/>
          <w:sz w:val="22"/>
          <w:szCs w:val="22"/>
        </w:rPr>
        <w:t xml:space="preserve"> in einer Vielzahl von Anwendungen und Branchen </w:t>
      </w:r>
      <w:r>
        <w:rPr>
          <w:rFonts w:ascii="Arial" w:hAnsi="Arial" w:cs="Arial"/>
          <w:sz w:val="22"/>
          <w:szCs w:val="22"/>
        </w:rPr>
        <w:t>erfolgreich zum Einsatz</w:t>
      </w:r>
      <w:r w:rsidRPr="00263408">
        <w:rPr>
          <w:rFonts w:ascii="Arial" w:hAnsi="Arial" w:cs="Arial"/>
          <w:sz w:val="22"/>
          <w:szCs w:val="22"/>
        </w:rPr>
        <w:t>. Ziel ist es, dem Kunden stets</w:t>
      </w:r>
      <w:r>
        <w:rPr>
          <w:rFonts w:ascii="Arial" w:hAnsi="Arial" w:cs="Arial"/>
          <w:sz w:val="22"/>
          <w:szCs w:val="22"/>
        </w:rPr>
        <w:t xml:space="preserve"> einen Mehrwert in der Praxis zu bieten. Die zahlreichen </w:t>
      </w:r>
      <w:r w:rsidRPr="00263408">
        <w:rPr>
          <w:rFonts w:ascii="Arial" w:hAnsi="Arial" w:cs="Arial"/>
          <w:sz w:val="22"/>
          <w:szCs w:val="22"/>
        </w:rPr>
        <w:t xml:space="preserve">Kunden </w:t>
      </w:r>
      <w:r>
        <w:rPr>
          <w:rFonts w:ascii="Arial" w:hAnsi="Arial" w:cs="Arial"/>
          <w:sz w:val="22"/>
          <w:szCs w:val="22"/>
        </w:rPr>
        <w:t xml:space="preserve">kommen </w:t>
      </w:r>
      <w:r w:rsidRPr="00263408">
        <w:rPr>
          <w:rFonts w:ascii="Arial" w:hAnsi="Arial" w:cs="Arial"/>
          <w:sz w:val="22"/>
          <w:szCs w:val="22"/>
        </w:rPr>
        <w:t xml:space="preserve">aus </w:t>
      </w:r>
      <w:r>
        <w:rPr>
          <w:rFonts w:ascii="Arial" w:hAnsi="Arial" w:cs="Arial"/>
          <w:sz w:val="22"/>
          <w:szCs w:val="22"/>
        </w:rPr>
        <w:t xml:space="preserve">den unterschiedlichsten </w:t>
      </w:r>
      <w:r w:rsidRPr="00263408">
        <w:rPr>
          <w:rFonts w:ascii="Arial" w:hAnsi="Arial" w:cs="Arial"/>
          <w:sz w:val="22"/>
          <w:szCs w:val="22"/>
        </w:rPr>
        <w:t>Bereichen</w:t>
      </w:r>
      <w:r>
        <w:rPr>
          <w:rFonts w:ascii="Arial" w:hAnsi="Arial" w:cs="Arial"/>
          <w:sz w:val="22"/>
          <w:szCs w:val="22"/>
        </w:rPr>
        <w:t>. Dazu zählen</w:t>
      </w:r>
      <w:r w:rsidRPr="00263408">
        <w:rPr>
          <w:rFonts w:ascii="Arial" w:hAnsi="Arial" w:cs="Arial"/>
          <w:sz w:val="22"/>
          <w:szCs w:val="22"/>
        </w:rPr>
        <w:t xml:space="preserve"> Maschinenbau, Medizintechnik, Elektrotechnik</w:t>
      </w:r>
      <w:r>
        <w:rPr>
          <w:rFonts w:ascii="Arial" w:hAnsi="Arial" w:cs="Arial"/>
          <w:sz w:val="22"/>
          <w:szCs w:val="22"/>
        </w:rPr>
        <w:t xml:space="preserve">, </w:t>
      </w:r>
      <w:r w:rsidRPr="00263408">
        <w:rPr>
          <w:rFonts w:ascii="Arial" w:hAnsi="Arial" w:cs="Arial"/>
          <w:sz w:val="22"/>
          <w:szCs w:val="22"/>
        </w:rPr>
        <w:t>Automotive-Bereich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uvm</w:t>
      </w:r>
      <w:proofErr w:type="spellEnd"/>
      <w:proofErr w:type="gramStart"/>
      <w:r>
        <w:rPr>
          <w:rFonts w:ascii="Arial" w:hAnsi="Arial" w:cs="Arial"/>
          <w:sz w:val="22"/>
          <w:szCs w:val="22"/>
        </w:rPr>
        <w:t>..</w:t>
      </w:r>
      <w:proofErr w:type="gramEnd"/>
    </w:p>
    <w:p w:rsidR="00A86753" w:rsidRPr="007F5EBC" w:rsidRDefault="00A86753" w:rsidP="00B73557">
      <w:pPr>
        <w:ind w:right="283"/>
        <w:rPr>
          <w:rFonts w:ascii="Arial" w:hAnsi="Arial" w:cs="Arial"/>
          <w:sz w:val="22"/>
          <w:szCs w:val="22"/>
          <w:lang w:val="de-AT"/>
        </w:rPr>
      </w:pPr>
    </w:p>
    <w:p w:rsidR="00313021" w:rsidRDefault="00313021" w:rsidP="00B73557">
      <w:pPr>
        <w:pStyle w:val="StandardWeb"/>
        <w:tabs>
          <w:tab w:val="left" w:pos="8460"/>
        </w:tabs>
        <w:spacing w:before="0" w:beforeAutospacing="0" w:after="0" w:afterAutospacing="0"/>
        <w:ind w:right="283"/>
        <w:rPr>
          <w:rFonts w:ascii="Arial" w:hAnsi="Arial" w:cs="Arial"/>
          <w:b/>
          <w:bCs/>
          <w:color w:val="auto"/>
          <w:sz w:val="22"/>
          <w:szCs w:val="20"/>
          <w:lang w:val="de-AT"/>
        </w:rPr>
      </w:pPr>
    </w:p>
    <w:p w:rsidR="00804359" w:rsidRDefault="00804359" w:rsidP="00B73557">
      <w:pPr>
        <w:pStyle w:val="StandardWeb"/>
        <w:tabs>
          <w:tab w:val="left" w:pos="8460"/>
        </w:tabs>
        <w:spacing w:before="0" w:beforeAutospacing="0" w:after="0" w:afterAutospacing="0"/>
        <w:ind w:right="283"/>
        <w:rPr>
          <w:rFonts w:ascii="Arial" w:hAnsi="Arial" w:cs="Arial"/>
          <w:b/>
          <w:bCs/>
          <w:color w:val="auto"/>
          <w:sz w:val="22"/>
          <w:szCs w:val="20"/>
          <w:lang w:val="de-AT"/>
        </w:rPr>
      </w:pPr>
    </w:p>
    <w:p w:rsidR="00804359" w:rsidRDefault="00804359" w:rsidP="00804359">
      <w:pPr>
        <w:ind w:right="-27"/>
        <w:rPr>
          <w:rFonts w:ascii="Arial" w:hAnsi="Arial" w:cs="Arial"/>
          <w:b/>
          <w:sz w:val="18"/>
          <w:szCs w:val="18"/>
        </w:rPr>
      </w:pPr>
      <w:proofErr w:type="spellStart"/>
      <w:r w:rsidRPr="007F5EBC">
        <w:rPr>
          <w:rFonts w:ascii="Arial" w:hAnsi="Arial" w:cs="Arial"/>
          <w:b/>
          <w:sz w:val="18"/>
          <w:szCs w:val="18"/>
        </w:rPr>
        <w:t>demmel</w:t>
      </w:r>
      <w:proofErr w:type="spellEnd"/>
      <w:r w:rsidRPr="007F5EBC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7F5EBC">
        <w:rPr>
          <w:rFonts w:ascii="Arial" w:hAnsi="Arial" w:cs="Arial"/>
          <w:b/>
          <w:sz w:val="18"/>
          <w:szCs w:val="18"/>
        </w:rPr>
        <w:t>products</w:t>
      </w:r>
      <w:proofErr w:type="spellEnd"/>
      <w:r w:rsidRPr="007F5EBC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7F5EBC">
        <w:rPr>
          <w:rFonts w:ascii="Arial" w:hAnsi="Arial" w:cs="Arial"/>
          <w:b/>
          <w:sz w:val="18"/>
          <w:szCs w:val="18"/>
        </w:rPr>
        <w:t>gmb</w:t>
      </w:r>
      <w:r>
        <w:rPr>
          <w:rFonts w:ascii="Arial" w:hAnsi="Arial" w:cs="Arial"/>
          <w:b/>
          <w:sz w:val="18"/>
          <w:szCs w:val="18"/>
        </w:rPr>
        <w:t>h</w:t>
      </w:r>
      <w:proofErr w:type="spellEnd"/>
    </w:p>
    <w:p w:rsidR="00804359" w:rsidRDefault="00804359" w:rsidP="00804359">
      <w:pPr>
        <w:ind w:right="-27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Ansprechpartner: Herbert Demmel</w:t>
      </w:r>
    </w:p>
    <w:p w:rsidR="00804359" w:rsidRPr="007F5EBC" w:rsidRDefault="00804359" w:rsidP="00804359">
      <w:pPr>
        <w:ind w:right="-27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</w:t>
      </w:r>
      <w:r w:rsidRPr="007F5EBC">
        <w:rPr>
          <w:rFonts w:ascii="Arial" w:hAnsi="Arial" w:cs="Arial"/>
          <w:b/>
          <w:sz w:val="18"/>
          <w:szCs w:val="18"/>
        </w:rPr>
        <w:t>n der Hölle 31</w:t>
      </w:r>
    </w:p>
    <w:p w:rsidR="00804359" w:rsidRPr="00A53393" w:rsidRDefault="00804359" w:rsidP="00804359">
      <w:pPr>
        <w:ind w:right="-27"/>
        <w:rPr>
          <w:rFonts w:ascii="Arial" w:hAnsi="Arial" w:cs="Arial"/>
          <w:b/>
          <w:sz w:val="18"/>
          <w:szCs w:val="18"/>
        </w:rPr>
      </w:pPr>
      <w:r w:rsidRPr="00A53393">
        <w:rPr>
          <w:rFonts w:ascii="Arial" w:hAnsi="Arial" w:cs="Arial"/>
          <w:b/>
          <w:sz w:val="18"/>
          <w:szCs w:val="18"/>
        </w:rPr>
        <w:t>A-1100 Wien</w:t>
      </w:r>
    </w:p>
    <w:p w:rsidR="00804359" w:rsidRPr="00A53393" w:rsidRDefault="00804359" w:rsidP="00804359">
      <w:pPr>
        <w:ind w:right="-27"/>
        <w:rPr>
          <w:rFonts w:ascii="Arial" w:hAnsi="Arial" w:cs="Arial"/>
          <w:sz w:val="18"/>
          <w:szCs w:val="18"/>
        </w:rPr>
      </w:pPr>
      <w:r w:rsidRPr="00A53393">
        <w:rPr>
          <w:rFonts w:ascii="Arial" w:hAnsi="Arial" w:cs="Arial"/>
          <w:sz w:val="18"/>
          <w:szCs w:val="18"/>
        </w:rPr>
        <w:t>Tel.: +43-1-6894700-0</w:t>
      </w:r>
      <w:r w:rsidRPr="00A53393">
        <w:rPr>
          <w:rFonts w:ascii="Arial" w:hAnsi="Arial" w:cs="Arial"/>
          <w:sz w:val="18"/>
          <w:szCs w:val="18"/>
        </w:rPr>
        <w:br/>
        <w:t>Fax: +43-1-6894700-40</w:t>
      </w:r>
    </w:p>
    <w:p w:rsidR="00804359" w:rsidRPr="007F5EBC" w:rsidRDefault="00804359" w:rsidP="00804359">
      <w:pPr>
        <w:ind w:right="-27"/>
        <w:rPr>
          <w:rFonts w:ascii="Arial" w:hAnsi="Arial" w:cs="Arial"/>
          <w:sz w:val="18"/>
          <w:szCs w:val="18"/>
          <w:lang w:val="en-US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lang w:val="en-US"/>
        </w:rPr>
        <w:t>eMail</w:t>
      </w:r>
      <w:proofErr w:type="spellEnd"/>
      <w:proofErr w:type="gramEnd"/>
      <w:r>
        <w:rPr>
          <w:rFonts w:ascii="Arial" w:hAnsi="Arial" w:cs="Arial"/>
          <w:sz w:val="18"/>
          <w:szCs w:val="18"/>
          <w:lang w:val="en-US"/>
        </w:rPr>
        <w:t xml:space="preserve">: </w:t>
      </w:r>
      <w:hyperlink r:id="rId12" w:history="1">
        <w:r w:rsidRPr="007F5EBC">
          <w:rPr>
            <w:rStyle w:val="Hyperlink"/>
            <w:rFonts w:ascii="Arial" w:hAnsi="Arial" w:cs="Arial"/>
            <w:sz w:val="18"/>
            <w:szCs w:val="18"/>
            <w:lang w:val="en-US"/>
          </w:rPr>
          <w:t>office@demmel.com</w:t>
        </w:r>
      </w:hyperlink>
    </w:p>
    <w:p w:rsidR="00804359" w:rsidRPr="007F5EBC" w:rsidRDefault="003D6968" w:rsidP="00804359">
      <w:pPr>
        <w:ind w:right="-27"/>
        <w:rPr>
          <w:rFonts w:ascii="Arial" w:hAnsi="Arial" w:cs="Arial"/>
          <w:b/>
          <w:sz w:val="18"/>
          <w:szCs w:val="18"/>
          <w:lang w:val="en-US"/>
        </w:rPr>
      </w:pPr>
      <w:hyperlink r:id="rId13" w:history="1">
        <w:r w:rsidR="00804359" w:rsidRPr="007F5EBC">
          <w:rPr>
            <w:rStyle w:val="Hyperlink"/>
            <w:rFonts w:ascii="Arial" w:hAnsi="Arial" w:cs="Arial"/>
            <w:sz w:val="18"/>
            <w:szCs w:val="18"/>
            <w:lang w:val="en-US"/>
          </w:rPr>
          <w:t>www.demmel.com</w:t>
        </w:r>
      </w:hyperlink>
      <w:r w:rsidR="00804359" w:rsidRPr="007F5EBC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804359" w:rsidRPr="00A53393" w:rsidRDefault="00804359" w:rsidP="00B73557">
      <w:pPr>
        <w:pStyle w:val="StandardWeb"/>
        <w:tabs>
          <w:tab w:val="left" w:pos="8460"/>
        </w:tabs>
        <w:spacing w:before="0" w:beforeAutospacing="0" w:after="0" w:afterAutospacing="0"/>
        <w:ind w:right="283"/>
        <w:rPr>
          <w:rFonts w:ascii="Arial" w:hAnsi="Arial" w:cs="Arial"/>
          <w:b/>
          <w:bCs/>
          <w:color w:val="auto"/>
          <w:sz w:val="22"/>
          <w:szCs w:val="20"/>
          <w:lang w:val="en-US"/>
        </w:rPr>
      </w:pPr>
    </w:p>
    <w:p w:rsidR="00804359" w:rsidRPr="00A53393" w:rsidRDefault="00804359" w:rsidP="00B73557">
      <w:pPr>
        <w:pStyle w:val="StandardWeb"/>
        <w:tabs>
          <w:tab w:val="left" w:pos="8460"/>
        </w:tabs>
        <w:spacing w:before="0" w:beforeAutospacing="0" w:after="0" w:afterAutospacing="0"/>
        <w:ind w:right="283"/>
        <w:rPr>
          <w:rFonts w:ascii="Arial" w:hAnsi="Arial" w:cs="Arial"/>
          <w:b/>
          <w:bCs/>
          <w:color w:val="auto"/>
          <w:sz w:val="22"/>
          <w:szCs w:val="20"/>
          <w:lang w:val="en-US"/>
        </w:rPr>
      </w:pPr>
    </w:p>
    <w:p w:rsidR="001557C9" w:rsidRPr="00907930" w:rsidRDefault="001557C9" w:rsidP="00B73557">
      <w:pPr>
        <w:pStyle w:val="StandardWeb"/>
        <w:tabs>
          <w:tab w:val="left" w:pos="8460"/>
        </w:tabs>
        <w:spacing w:before="0" w:beforeAutospacing="0" w:after="0" w:afterAutospacing="0"/>
        <w:ind w:right="283"/>
        <w:rPr>
          <w:rFonts w:ascii="Arial" w:hAnsi="Arial" w:cs="Arial"/>
          <w:b/>
          <w:bCs/>
          <w:color w:val="auto"/>
          <w:sz w:val="18"/>
          <w:szCs w:val="18"/>
        </w:rPr>
      </w:pPr>
      <w:r w:rsidRPr="00907930">
        <w:rPr>
          <w:rFonts w:ascii="Arial" w:hAnsi="Arial" w:cs="Arial"/>
          <w:b/>
          <w:bCs/>
          <w:color w:val="auto"/>
          <w:sz w:val="18"/>
          <w:szCs w:val="18"/>
        </w:rPr>
        <w:t>Pressekontakt:</w:t>
      </w:r>
    </w:p>
    <w:p w:rsidR="001557C9" w:rsidRPr="00907930" w:rsidRDefault="00907930" w:rsidP="00B73557">
      <w:pPr>
        <w:tabs>
          <w:tab w:val="left" w:pos="8640"/>
        </w:tabs>
        <w:ind w:right="283"/>
        <w:rPr>
          <w:rFonts w:ascii="Arial" w:hAnsi="Arial" w:cs="Arial"/>
          <w:sz w:val="18"/>
          <w:szCs w:val="18"/>
          <w:lang w:val="fr-FR"/>
        </w:rPr>
      </w:pPr>
      <w:r w:rsidRPr="00907930">
        <w:rPr>
          <w:rFonts w:ascii="Arial" w:hAnsi="Arial" w:cs="Arial"/>
          <w:b/>
          <w:sz w:val="18"/>
          <w:szCs w:val="18"/>
          <w:lang w:val="fr-FR"/>
        </w:rPr>
        <w:t xml:space="preserve">Rosemarie </w:t>
      </w:r>
      <w:proofErr w:type="spellStart"/>
      <w:r w:rsidRPr="00907930">
        <w:rPr>
          <w:rFonts w:ascii="Arial" w:hAnsi="Arial" w:cs="Arial"/>
          <w:b/>
          <w:sz w:val="18"/>
          <w:szCs w:val="18"/>
          <w:lang w:val="fr-FR"/>
        </w:rPr>
        <w:t>Krause</w:t>
      </w:r>
      <w:proofErr w:type="spellEnd"/>
      <w:r w:rsidR="00BE2953" w:rsidRPr="00907930">
        <w:rPr>
          <w:rFonts w:ascii="Arial" w:hAnsi="Arial" w:cs="Arial"/>
          <w:sz w:val="18"/>
          <w:szCs w:val="18"/>
          <w:lang w:val="fr-FR"/>
        </w:rPr>
        <w:t xml:space="preserve"> </w:t>
      </w:r>
    </w:p>
    <w:p w:rsidR="001557C9" w:rsidRDefault="00907930" w:rsidP="00B73557">
      <w:pPr>
        <w:tabs>
          <w:tab w:val="left" w:pos="8640"/>
        </w:tabs>
        <w:ind w:right="283"/>
        <w:rPr>
          <w:rFonts w:ascii="Arial" w:hAnsi="Arial" w:cs="Arial"/>
          <w:sz w:val="18"/>
          <w:szCs w:val="18"/>
          <w:lang w:val="fr-FR"/>
        </w:rPr>
      </w:pPr>
      <w:r w:rsidRPr="00907930">
        <w:rPr>
          <w:rFonts w:ascii="Arial" w:hAnsi="Arial" w:cs="Arial"/>
          <w:sz w:val="18"/>
          <w:szCs w:val="18"/>
          <w:lang w:val="fr-FR"/>
        </w:rPr>
        <w:t>Tel: +49  89 906637</w:t>
      </w:r>
    </w:p>
    <w:p w:rsidR="00907930" w:rsidRPr="00907930" w:rsidRDefault="00907930" w:rsidP="00B73557">
      <w:pPr>
        <w:tabs>
          <w:tab w:val="left" w:pos="8640"/>
        </w:tabs>
        <w:ind w:right="283"/>
        <w:rPr>
          <w:rFonts w:ascii="Arial" w:eastAsia="Arial Unicode MS" w:hAnsi="Arial" w:cs="Arial"/>
          <w:color w:val="000000"/>
          <w:sz w:val="18"/>
          <w:szCs w:val="18"/>
          <w:lang w:val="fr-FR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lang w:val="en-US"/>
        </w:rPr>
        <w:t>eMail</w:t>
      </w:r>
      <w:proofErr w:type="spellEnd"/>
      <w:proofErr w:type="gramEnd"/>
      <w:r>
        <w:rPr>
          <w:rFonts w:ascii="Arial" w:hAnsi="Arial" w:cs="Arial"/>
          <w:sz w:val="18"/>
          <w:szCs w:val="18"/>
          <w:lang w:val="en-US"/>
        </w:rPr>
        <w:t>: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fr-FR"/>
        </w:rPr>
        <w:t>Rosemarie.Krause@gmx.de</w:t>
      </w:r>
    </w:p>
    <w:p w:rsidR="0074251E" w:rsidRDefault="0074251E" w:rsidP="003B1B10">
      <w:pPr>
        <w:pStyle w:val="StandardWeb"/>
        <w:tabs>
          <w:tab w:val="left" w:pos="8460"/>
        </w:tabs>
        <w:spacing w:before="0" w:beforeAutospacing="0" w:after="0" w:afterAutospacing="0"/>
        <w:ind w:right="16"/>
        <w:rPr>
          <w:rFonts w:ascii="Arial" w:hAnsi="Arial" w:cs="Arial"/>
          <w:szCs w:val="22"/>
          <w:lang w:val="fr-FR"/>
        </w:rPr>
      </w:pPr>
    </w:p>
    <w:sectPr w:rsidR="0074251E" w:rsidSect="007C07B8">
      <w:pgSz w:w="11906" w:h="16838"/>
      <w:pgMar w:top="1392" w:right="194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968" w:rsidRDefault="003D6968">
      <w:r>
        <w:separator/>
      </w:r>
    </w:p>
  </w:endnote>
  <w:endnote w:type="continuationSeparator" w:id="0">
    <w:p w:rsidR="003D6968" w:rsidRDefault="003D6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51A2D29-45A5-4AE7-9106-EA838185963C}"/>
    <w:embedBold r:id="rId2" w:fontKey="{CAFCE99C-3761-4881-BCCB-67B7DAD619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E5357BBD-BA26-48DC-9CB0-E6ACF80AD7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E6D1B6DF-7676-447E-8FB1-5C8D9F9D36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57B7CB3-8CCB-47B6-AB1A-F001F9E305F0}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4F204B-236F-40A6-8D43-154E8C738B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968" w:rsidRDefault="003D6968">
      <w:r>
        <w:separator/>
      </w:r>
    </w:p>
  </w:footnote>
  <w:footnote w:type="continuationSeparator" w:id="0">
    <w:p w:rsidR="003D6968" w:rsidRDefault="003D6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D3E62"/>
    <w:multiLevelType w:val="hybridMultilevel"/>
    <w:tmpl w:val="15E66E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irgit Salomon">
    <w15:presenceInfo w15:providerId="None" w15:userId="Birgit Salom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19F"/>
    <w:rsid w:val="0000409E"/>
    <w:rsid w:val="00011F61"/>
    <w:rsid w:val="00015DB4"/>
    <w:rsid w:val="00025EF1"/>
    <w:rsid w:val="00031668"/>
    <w:rsid w:val="00044E1F"/>
    <w:rsid w:val="00054D83"/>
    <w:rsid w:val="00062867"/>
    <w:rsid w:val="00071EB1"/>
    <w:rsid w:val="0007440B"/>
    <w:rsid w:val="00085E85"/>
    <w:rsid w:val="00092135"/>
    <w:rsid w:val="000A3C42"/>
    <w:rsid w:val="000A4BAB"/>
    <w:rsid w:val="000A6D40"/>
    <w:rsid w:val="000B0C66"/>
    <w:rsid w:val="000B5369"/>
    <w:rsid w:val="000C56FA"/>
    <w:rsid w:val="000C6860"/>
    <w:rsid w:val="000C7B53"/>
    <w:rsid w:val="000D0322"/>
    <w:rsid w:val="000D25E0"/>
    <w:rsid w:val="000D4C78"/>
    <w:rsid w:val="000E2B2A"/>
    <w:rsid w:val="000F2E5D"/>
    <w:rsid w:val="000F4095"/>
    <w:rsid w:val="001002A1"/>
    <w:rsid w:val="00106143"/>
    <w:rsid w:val="0011125B"/>
    <w:rsid w:val="001119D3"/>
    <w:rsid w:val="00111D11"/>
    <w:rsid w:val="00114FD6"/>
    <w:rsid w:val="0013551D"/>
    <w:rsid w:val="00140EFC"/>
    <w:rsid w:val="00151936"/>
    <w:rsid w:val="00153869"/>
    <w:rsid w:val="001557C9"/>
    <w:rsid w:val="0015650A"/>
    <w:rsid w:val="00157615"/>
    <w:rsid w:val="0016327E"/>
    <w:rsid w:val="0017114C"/>
    <w:rsid w:val="00174D06"/>
    <w:rsid w:val="001818C9"/>
    <w:rsid w:val="0019741D"/>
    <w:rsid w:val="001A2562"/>
    <w:rsid w:val="001A7E71"/>
    <w:rsid w:val="001B1D87"/>
    <w:rsid w:val="001D1EEC"/>
    <w:rsid w:val="001D762C"/>
    <w:rsid w:val="001E0602"/>
    <w:rsid w:val="001E3945"/>
    <w:rsid w:val="001F1037"/>
    <w:rsid w:val="001F4009"/>
    <w:rsid w:val="001F64DC"/>
    <w:rsid w:val="00205501"/>
    <w:rsid w:val="002146DF"/>
    <w:rsid w:val="00215ACD"/>
    <w:rsid w:val="00224FEB"/>
    <w:rsid w:val="0023315B"/>
    <w:rsid w:val="00236666"/>
    <w:rsid w:val="002369E3"/>
    <w:rsid w:val="00237D6F"/>
    <w:rsid w:val="00256435"/>
    <w:rsid w:val="00263408"/>
    <w:rsid w:val="00276C55"/>
    <w:rsid w:val="0028548A"/>
    <w:rsid w:val="00286AF3"/>
    <w:rsid w:val="00292481"/>
    <w:rsid w:val="00295C98"/>
    <w:rsid w:val="00295CC4"/>
    <w:rsid w:val="002A6D38"/>
    <w:rsid w:val="002C22E1"/>
    <w:rsid w:val="002C26C3"/>
    <w:rsid w:val="002D06FF"/>
    <w:rsid w:val="002D33D3"/>
    <w:rsid w:val="002F4BA9"/>
    <w:rsid w:val="00313021"/>
    <w:rsid w:val="003149C4"/>
    <w:rsid w:val="003152C9"/>
    <w:rsid w:val="00315CF6"/>
    <w:rsid w:val="003172C8"/>
    <w:rsid w:val="00344C5B"/>
    <w:rsid w:val="00370C33"/>
    <w:rsid w:val="00371ED1"/>
    <w:rsid w:val="00376203"/>
    <w:rsid w:val="00376FA7"/>
    <w:rsid w:val="003871D9"/>
    <w:rsid w:val="003965D4"/>
    <w:rsid w:val="003A3C3C"/>
    <w:rsid w:val="003A6919"/>
    <w:rsid w:val="003A7BE9"/>
    <w:rsid w:val="003B1B10"/>
    <w:rsid w:val="003B47D7"/>
    <w:rsid w:val="003D3216"/>
    <w:rsid w:val="003D5FE5"/>
    <w:rsid w:val="003D6968"/>
    <w:rsid w:val="003E1243"/>
    <w:rsid w:val="003E6A75"/>
    <w:rsid w:val="003F302E"/>
    <w:rsid w:val="003F45FA"/>
    <w:rsid w:val="004000D4"/>
    <w:rsid w:val="004303A1"/>
    <w:rsid w:val="00435572"/>
    <w:rsid w:val="00444912"/>
    <w:rsid w:val="00450893"/>
    <w:rsid w:val="00471077"/>
    <w:rsid w:val="00471D42"/>
    <w:rsid w:val="00480AC9"/>
    <w:rsid w:val="0049370F"/>
    <w:rsid w:val="00494FE7"/>
    <w:rsid w:val="004A3A0F"/>
    <w:rsid w:val="004A58F0"/>
    <w:rsid w:val="004A7766"/>
    <w:rsid w:val="004B3AB2"/>
    <w:rsid w:val="004D02E5"/>
    <w:rsid w:val="004D589D"/>
    <w:rsid w:val="004E77A5"/>
    <w:rsid w:val="00501897"/>
    <w:rsid w:val="0050650D"/>
    <w:rsid w:val="0051184F"/>
    <w:rsid w:val="005172F1"/>
    <w:rsid w:val="00536EC6"/>
    <w:rsid w:val="00537BB9"/>
    <w:rsid w:val="00541BD0"/>
    <w:rsid w:val="00543DAF"/>
    <w:rsid w:val="00543EA6"/>
    <w:rsid w:val="00544681"/>
    <w:rsid w:val="00546380"/>
    <w:rsid w:val="0054641F"/>
    <w:rsid w:val="00557D6D"/>
    <w:rsid w:val="00560125"/>
    <w:rsid w:val="00565A35"/>
    <w:rsid w:val="00573C4A"/>
    <w:rsid w:val="005744DA"/>
    <w:rsid w:val="005744F9"/>
    <w:rsid w:val="00575206"/>
    <w:rsid w:val="00576AC1"/>
    <w:rsid w:val="00580E5B"/>
    <w:rsid w:val="00583B09"/>
    <w:rsid w:val="005A08C5"/>
    <w:rsid w:val="005A18BA"/>
    <w:rsid w:val="005A18C3"/>
    <w:rsid w:val="005A2B38"/>
    <w:rsid w:val="005A363F"/>
    <w:rsid w:val="005B4362"/>
    <w:rsid w:val="005B719F"/>
    <w:rsid w:val="005B74CB"/>
    <w:rsid w:val="005C51EB"/>
    <w:rsid w:val="005C7568"/>
    <w:rsid w:val="005D012C"/>
    <w:rsid w:val="005D4AD3"/>
    <w:rsid w:val="005D563E"/>
    <w:rsid w:val="005E1036"/>
    <w:rsid w:val="005E4AD0"/>
    <w:rsid w:val="005F0E09"/>
    <w:rsid w:val="005F19C5"/>
    <w:rsid w:val="005F3EBF"/>
    <w:rsid w:val="005F57FD"/>
    <w:rsid w:val="0060686F"/>
    <w:rsid w:val="0061147D"/>
    <w:rsid w:val="00621822"/>
    <w:rsid w:val="00625823"/>
    <w:rsid w:val="0063238A"/>
    <w:rsid w:val="00635AF0"/>
    <w:rsid w:val="00641B79"/>
    <w:rsid w:val="00644368"/>
    <w:rsid w:val="006661D9"/>
    <w:rsid w:val="00667ABA"/>
    <w:rsid w:val="00677027"/>
    <w:rsid w:val="006823E9"/>
    <w:rsid w:val="00687483"/>
    <w:rsid w:val="006917E0"/>
    <w:rsid w:val="00691BCD"/>
    <w:rsid w:val="00693E8B"/>
    <w:rsid w:val="006C7536"/>
    <w:rsid w:val="006D2664"/>
    <w:rsid w:val="006D772A"/>
    <w:rsid w:val="006E2571"/>
    <w:rsid w:val="006E3577"/>
    <w:rsid w:val="006E46EE"/>
    <w:rsid w:val="007026F0"/>
    <w:rsid w:val="00703CB3"/>
    <w:rsid w:val="00705083"/>
    <w:rsid w:val="00720653"/>
    <w:rsid w:val="00720D9F"/>
    <w:rsid w:val="00722FE3"/>
    <w:rsid w:val="00725BD3"/>
    <w:rsid w:val="0073523E"/>
    <w:rsid w:val="007368FD"/>
    <w:rsid w:val="0074251E"/>
    <w:rsid w:val="0074293B"/>
    <w:rsid w:val="0075055F"/>
    <w:rsid w:val="00766C3C"/>
    <w:rsid w:val="00767122"/>
    <w:rsid w:val="00767970"/>
    <w:rsid w:val="00771705"/>
    <w:rsid w:val="00771ADD"/>
    <w:rsid w:val="00780871"/>
    <w:rsid w:val="00783242"/>
    <w:rsid w:val="00783B85"/>
    <w:rsid w:val="00786DAF"/>
    <w:rsid w:val="00787847"/>
    <w:rsid w:val="007878BA"/>
    <w:rsid w:val="0079242A"/>
    <w:rsid w:val="007B5AAA"/>
    <w:rsid w:val="007B70CA"/>
    <w:rsid w:val="007C07B8"/>
    <w:rsid w:val="007C33AB"/>
    <w:rsid w:val="007C60C2"/>
    <w:rsid w:val="007D272F"/>
    <w:rsid w:val="007E17EF"/>
    <w:rsid w:val="007E2F93"/>
    <w:rsid w:val="007E3D35"/>
    <w:rsid w:val="007E73E1"/>
    <w:rsid w:val="007F3A92"/>
    <w:rsid w:val="007F5EBC"/>
    <w:rsid w:val="007F7474"/>
    <w:rsid w:val="008017AF"/>
    <w:rsid w:val="00804359"/>
    <w:rsid w:val="008231A4"/>
    <w:rsid w:val="0082507F"/>
    <w:rsid w:val="00842032"/>
    <w:rsid w:val="0085063C"/>
    <w:rsid w:val="00854829"/>
    <w:rsid w:val="00856D40"/>
    <w:rsid w:val="0085794A"/>
    <w:rsid w:val="008669E8"/>
    <w:rsid w:val="00872451"/>
    <w:rsid w:val="008725C3"/>
    <w:rsid w:val="00876972"/>
    <w:rsid w:val="008822B8"/>
    <w:rsid w:val="00886ADD"/>
    <w:rsid w:val="008870E6"/>
    <w:rsid w:val="008906E4"/>
    <w:rsid w:val="008B77BB"/>
    <w:rsid w:val="008C34BE"/>
    <w:rsid w:val="008C4B69"/>
    <w:rsid w:val="008D0495"/>
    <w:rsid w:val="008D317C"/>
    <w:rsid w:val="008D7B91"/>
    <w:rsid w:val="008E14C8"/>
    <w:rsid w:val="008E1A7F"/>
    <w:rsid w:val="008E4FC5"/>
    <w:rsid w:val="008F4F54"/>
    <w:rsid w:val="00907930"/>
    <w:rsid w:val="009140D3"/>
    <w:rsid w:val="009150B8"/>
    <w:rsid w:val="009158F2"/>
    <w:rsid w:val="009159EF"/>
    <w:rsid w:val="00924016"/>
    <w:rsid w:val="00931AC7"/>
    <w:rsid w:val="009464DF"/>
    <w:rsid w:val="00951DBB"/>
    <w:rsid w:val="00971755"/>
    <w:rsid w:val="0098237A"/>
    <w:rsid w:val="00990E74"/>
    <w:rsid w:val="009945D5"/>
    <w:rsid w:val="009952B7"/>
    <w:rsid w:val="00996C38"/>
    <w:rsid w:val="009A42E7"/>
    <w:rsid w:val="009A6270"/>
    <w:rsid w:val="009B48E4"/>
    <w:rsid w:val="009C06DF"/>
    <w:rsid w:val="009D5BF7"/>
    <w:rsid w:val="009D7713"/>
    <w:rsid w:val="009E0825"/>
    <w:rsid w:val="009E0F9C"/>
    <w:rsid w:val="009F04F1"/>
    <w:rsid w:val="009F11A9"/>
    <w:rsid w:val="009F17BA"/>
    <w:rsid w:val="009F21E8"/>
    <w:rsid w:val="00A00D13"/>
    <w:rsid w:val="00A010A2"/>
    <w:rsid w:val="00A025AA"/>
    <w:rsid w:val="00A0752E"/>
    <w:rsid w:val="00A1742D"/>
    <w:rsid w:val="00A21A6B"/>
    <w:rsid w:val="00A24724"/>
    <w:rsid w:val="00A25F77"/>
    <w:rsid w:val="00A300EA"/>
    <w:rsid w:val="00A3342E"/>
    <w:rsid w:val="00A348B0"/>
    <w:rsid w:val="00A423CA"/>
    <w:rsid w:val="00A4607D"/>
    <w:rsid w:val="00A476D3"/>
    <w:rsid w:val="00A4785B"/>
    <w:rsid w:val="00A5134B"/>
    <w:rsid w:val="00A53393"/>
    <w:rsid w:val="00A70F55"/>
    <w:rsid w:val="00A82A73"/>
    <w:rsid w:val="00A82E29"/>
    <w:rsid w:val="00A86753"/>
    <w:rsid w:val="00A9481E"/>
    <w:rsid w:val="00AC2C3E"/>
    <w:rsid w:val="00AC3FB5"/>
    <w:rsid w:val="00AC5098"/>
    <w:rsid w:val="00AD392C"/>
    <w:rsid w:val="00AE34D9"/>
    <w:rsid w:val="00AF1A94"/>
    <w:rsid w:val="00AF7A14"/>
    <w:rsid w:val="00B00778"/>
    <w:rsid w:val="00B00E50"/>
    <w:rsid w:val="00B026CD"/>
    <w:rsid w:val="00B13128"/>
    <w:rsid w:val="00B2762A"/>
    <w:rsid w:val="00B32D76"/>
    <w:rsid w:val="00B42282"/>
    <w:rsid w:val="00B53E8F"/>
    <w:rsid w:val="00B54BFA"/>
    <w:rsid w:val="00B61EBF"/>
    <w:rsid w:val="00B62080"/>
    <w:rsid w:val="00B7029B"/>
    <w:rsid w:val="00B7154E"/>
    <w:rsid w:val="00B73557"/>
    <w:rsid w:val="00B83B06"/>
    <w:rsid w:val="00BA1A6A"/>
    <w:rsid w:val="00BC1083"/>
    <w:rsid w:val="00BC1DC6"/>
    <w:rsid w:val="00BC614E"/>
    <w:rsid w:val="00BC6939"/>
    <w:rsid w:val="00BD77BE"/>
    <w:rsid w:val="00BE1318"/>
    <w:rsid w:val="00BE2953"/>
    <w:rsid w:val="00BF5567"/>
    <w:rsid w:val="00C00391"/>
    <w:rsid w:val="00C1598C"/>
    <w:rsid w:val="00C16459"/>
    <w:rsid w:val="00C1748D"/>
    <w:rsid w:val="00C251E1"/>
    <w:rsid w:val="00C43441"/>
    <w:rsid w:val="00C63917"/>
    <w:rsid w:val="00C70F28"/>
    <w:rsid w:val="00C778F6"/>
    <w:rsid w:val="00C82B05"/>
    <w:rsid w:val="00C94163"/>
    <w:rsid w:val="00CA2B62"/>
    <w:rsid w:val="00CA6FFD"/>
    <w:rsid w:val="00CC1E3E"/>
    <w:rsid w:val="00CC2DAD"/>
    <w:rsid w:val="00CC50E9"/>
    <w:rsid w:val="00CD55E8"/>
    <w:rsid w:val="00CD6778"/>
    <w:rsid w:val="00CF4636"/>
    <w:rsid w:val="00CF6B5C"/>
    <w:rsid w:val="00D072FD"/>
    <w:rsid w:val="00D24BC8"/>
    <w:rsid w:val="00D25616"/>
    <w:rsid w:val="00D31D8B"/>
    <w:rsid w:val="00D329DE"/>
    <w:rsid w:val="00D36FAB"/>
    <w:rsid w:val="00D54955"/>
    <w:rsid w:val="00D560E8"/>
    <w:rsid w:val="00D5639A"/>
    <w:rsid w:val="00D56A45"/>
    <w:rsid w:val="00D81EC3"/>
    <w:rsid w:val="00D84A8D"/>
    <w:rsid w:val="00D944BB"/>
    <w:rsid w:val="00D96FAE"/>
    <w:rsid w:val="00DA54A9"/>
    <w:rsid w:val="00DB0C3A"/>
    <w:rsid w:val="00DB6675"/>
    <w:rsid w:val="00DC334C"/>
    <w:rsid w:val="00DC5611"/>
    <w:rsid w:val="00DD2C00"/>
    <w:rsid w:val="00DE1E25"/>
    <w:rsid w:val="00DF4461"/>
    <w:rsid w:val="00E02A36"/>
    <w:rsid w:val="00E1125D"/>
    <w:rsid w:val="00E24A06"/>
    <w:rsid w:val="00E25EF7"/>
    <w:rsid w:val="00E26AE8"/>
    <w:rsid w:val="00E30A88"/>
    <w:rsid w:val="00E43159"/>
    <w:rsid w:val="00E4663C"/>
    <w:rsid w:val="00E55664"/>
    <w:rsid w:val="00E560C6"/>
    <w:rsid w:val="00E56231"/>
    <w:rsid w:val="00E57AFE"/>
    <w:rsid w:val="00E64668"/>
    <w:rsid w:val="00E73485"/>
    <w:rsid w:val="00E811A5"/>
    <w:rsid w:val="00EA0DF2"/>
    <w:rsid w:val="00EA202A"/>
    <w:rsid w:val="00EB5790"/>
    <w:rsid w:val="00EB6E27"/>
    <w:rsid w:val="00EB7D7F"/>
    <w:rsid w:val="00EC152C"/>
    <w:rsid w:val="00EC1C47"/>
    <w:rsid w:val="00EC64C1"/>
    <w:rsid w:val="00ED194D"/>
    <w:rsid w:val="00ED50BE"/>
    <w:rsid w:val="00EE31E2"/>
    <w:rsid w:val="00EE5D7D"/>
    <w:rsid w:val="00EF0AC6"/>
    <w:rsid w:val="00EF1313"/>
    <w:rsid w:val="00EF24B5"/>
    <w:rsid w:val="00EF6F99"/>
    <w:rsid w:val="00F00080"/>
    <w:rsid w:val="00F0684B"/>
    <w:rsid w:val="00F06E47"/>
    <w:rsid w:val="00F1194D"/>
    <w:rsid w:val="00F12F3F"/>
    <w:rsid w:val="00F21FE7"/>
    <w:rsid w:val="00F24B21"/>
    <w:rsid w:val="00F331F2"/>
    <w:rsid w:val="00F404D4"/>
    <w:rsid w:val="00F41232"/>
    <w:rsid w:val="00F422E8"/>
    <w:rsid w:val="00F5034B"/>
    <w:rsid w:val="00F5176B"/>
    <w:rsid w:val="00F72760"/>
    <w:rsid w:val="00F73E21"/>
    <w:rsid w:val="00F742B3"/>
    <w:rsid w:val="00F8580C"/>
    <w:rsid w:val="00FA0B99"/>
    <w:rsid w:val="00FA564F"/>
    <w:rsid w:val="00FB057C"/>
    <w:rsid w:val="00FB5C98"/>
    <w:rsid w:val="00FC0C53"/>
    <w:rsid w:val="00FC0FDD"/>
    <w:rsid w:val="00FC1EA2"/>
    <w:rsid w:val="00FC365E"/>
    <w:rsid w:val="00FC4E27"/>
    <w:rsid w:val="00FD4702"/>
    <w:rsid w:val="00FD4AA4"/>
    <w:rsid w:val="00FD57A3"/>
    <w:rsid w:val="00FE1B22"/>
    <w:rsid w:val="00FE240D"/>
    <w:rsid w:val="00FE2664"/>
    <w:rsid w:val="00FE30AD"/>
    <w:rsid w:val="00FE4A1F"/>
    <w:rsid w:val="00FF09A6"/>
    <w:rsid w:val="00FF0C1E"/>
    <w:rsid w:val="00FF41A9"/>
    <w:rsid w:val="00FF4D1D"/>
    <w:rsid w:val="00FF5FB6"/>
    <w:rsid w:val="00FF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57AFE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E57AFE"/>
    <w:pPr>
      <w:keepNext/>
      <w:spacing w:before="120" w:after="120" w:line="360" w:lineRule="auto"/>
      <w:jc w:val="center"/>
      <w:outlineLvl w:val="1"/>
    </w:pPr>
    <w:rPr>
      <w:b/>
      <w:szCs w:val="20"/>
      <w:lang w:val="en-US" w:eastAsia="en-US"/>
    </w:rPr>
  </w:style>
  <w:style w:type="paragraph" w:styleId="berschrift4">
    <w:name w:val="heading 4"/>
    <w:basedOn w:val="Standard"/>
    <w:next w:val="Standard"/>
    <w:qFormat/>
    <w:rsid w:val="00E57AF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E57AFE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E57AF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57AFE"/>
    <w:pPr>
      <w:tabs>
        <w:tab w:val="center" w:pos="4536"/>
        <w:tab w:val="right" w:pos="9072"/>
      </w:tabs>
    </w:pPr>
  </w:style>
  <w:style w:type="paragraph" w:customStyle="1" w:styleId="WW-BlockText">
    <w:name w:val="WW-Block Text"/>
    <w:basedOn w:val="Standard"/>
    <w:rsid w:val="00E57AFE"/>
    <w:pPr>
      <w:tabs>
        <w:tab w:val="left" w:pos="5103"/>
      </w:tabs>
      <w:suppressAutoHyphens/>
      <w:autoSpaceDE w:val="0"/>
      <w:ind w:left="2268" w:right="48"/>
    </w:pPr>
    <w:rPr>
      <w:rFonts w:ascii="Arial" w:hAnsi="Arial" w:cs="Arial"/>
      <w:sz w:val="22"/>
      <w:lang w:eastAsia="ar-SA"/>
    </w:rPr>
  </w:style>
  <w:style w:type="paragraph" w:styleId="StandardWeb">
    <w:name w:val="Normal (Web)"/>
    <w:aliases w:val="webb"/>
    <w:basedOn w:val="Standard"/>
    <w:rsid w:val="00E57AFE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bodytext">
    <w:name w:val="bodytext"/>
    <w:basedOn w:val="Standard"/>
    <w:rsid w:val="00E57AFE"/>
    <w:rPr>
      <w:rFonts w:ascii="Arial" w:hAnsi="Arial" w:cs="Arial"/>
      <w:color w:val="14244B"/>
      <w:sz w:val="17"/>
      <w:szCs w:val="17"/>
    </w:rPr>
  </w:style>
  <w:style w:type="character" w:styleId="Fett">
    <w:name w:val="Strong"/>
    <w:qFormat/>
    <w:rsid w:val="00E57AFE"/>
    <w:rPr>
      <w:b/>
      <w:bCs/>
    </w:rPr>
  </w:style>
  <w:style w:type="paragraph" w:styleId="Textkrper">
    <w:name w:val="Body Text"/>
    <w:basedOn w:val="Standard"/>
    <w:semiHidden/>
    <w:rsid w:val="00E57AFE"/>
    <w:pPr>
      <w:spacing w:line="360" w:lineRule="auto"/>
    </w:pPr>
    <w:rPr>
      <w:rFonts w:ascii="Georgia" w:hAnsi="Georgia"/>
      <w:b/>
      <w:bCs/>
      <w:sz w:val="22"/>
      <w:szCs w:val="20"/>
    </w:rPr>
  </w:style>
  <w:style w:type="character" w:customStyle="1" w:styleId="TextkrperZchn">
    <w:name w:val="Textkörper Zchn"/>
    <w:rsid w:val="00E57AFE"/>
    <w:rPr>
      <w:rFonts w:ascii="Georgia" w:hAnsi="Georgia"/>
      <w:b/>
      <w:bCs/>
      <w:sz w:val="22"/>
    </w:rPr>
  </w:style>
  <w:style w:type="paragraph" w:customStyle="1" w:styleId="StandardFett">
    <w:name w:val="Standard + Fett"/>
    <w:basedOn w:val="Standard"/>
    <w:next w:val="Standard"/>
    <w:rsid w:val="00E57AFE"/>
    <w:rPr>
      <w:rFonts w:ascii="Arial" w:eastAsia="SimSun" w:hAnsi="Arial"/>
      <w:b/>
      <w:sz w:val="20"/>
      <w:szCs w:val="20"/>
      <w:lang w:eastAsia="zh-CN"/>
    </w:rPr>
  </w:style>
  <w:style w:type="paragraph" w:customStyle="1" w:styleId="Default">
    <w:name w:val="Default"/>
    <w:rsid w:val="00E57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urText">
    <w:name w:val="Plain Text"/>
    <w:basedOn w:val="Standard"/>
    <w:uiPriority w:val="99"/>
    <w:semiHidden/>
    <w:unhideWhenUsed/>
    <w:rsid w:val="00E57AFE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uiPriority w:val="99"/>
    <w:rsid w:val="00E57AFE"/>
    <w:rPr>
      <w:rFonts w:ascii="Consolas" w:eastAsia="Calibri" w:hAnsi="Consolas"/>
      <w:sz w:val="21"/>
      <w:szCs w:val="21"/>
      <w:lang w:eastAsia="en-US"/>
    </w:rPr>
  </w:style>
  <w:style w:type="character" w:customStyle="1" w:styleId="berschrift2Zchn">
    <w:name w:val="Überschrift 2 Zchn"/>
    <w:rsid w:val="00E57AFE"/>
    <w:rPr>
      <w:b/>
      <w:sz w:val="24"/>
      <w:lang w:val="en-US" w:eastAsia="en-US"/>
    </w:rPr>
  </w:style>
  <w:style w:type="paragraph" w:styleId="Sprechblasentext">
    <w:name w:val="Balloon Text"/>
    <w:basedOn w:val="Standard"/>
    <w:rsid w:val="00E57A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sid w:val="00E57AFE"/>
    <w:rPr>
      <w:rFonts w:ascii="Tahoma" w:hAnsi="Tahoma" w:cs="Tahoma"/>
      <w:sz w:val="16"/>
      <w:szCs w:val="16"/>
    </w:rPr>
  </w:style>
  <w:style w:type="character" w:styleId="BesuchterHyperlink">
    <w:name w:val="FollowedHyperlink"/>
    <w:semiHidden/>
    <w:rsid w:val="00E57AFE"/>
    <w:rPr>
      <w:color w:val="800080"/>
      <w:u w:val="single"/>
    </w:rPr>
  </w:style>
  <w:style w:type="character" w:customStyle="1" w:styleId="berschrift4Zchn">
    <w:name w:val="Überschrift 4 Zchn"/>
    <w:semiHidden/>
    <w:rsid w:val="00E57AFE"/>
    <w:rPr>
      <w:rFonts w:ascii="Calibri" w:eastAsia="Times New Roman" w:hAnsi="Calibri" w:cs="Times New Roman"/>
      <w:b/>
      <w:bCs/>
      <w:sz w:val="28"/>
      <w:szCs w:val="28"/>
    </w:rPr>
  </w:style>
  <w:style w:type="paragraph" w:styleId="Textkrper3">
    <w:name w:val="Body Text 3"/>
    <w:basedOn w:val="Standard"/>
    <w:semiHidden/>
    <w:unhideWhenUsed/>
    <w:rsid w:val="00E57AFE"/>
    <w:pPr>
      <w:spacing w:after="120"/>
    </w:pPr>
    <w:rPr>
      <w:sz w:val="16"/>
      <w:szCs w:val="16"/>
    </w:rPr>
  </w:style>
  <w:style w:type="character" w:customStyle="1" w:styleId="Textkrper3Zchn">
    <w:name w:val="Textkörper 3 Zchn"/>
    <w:semiHidden/>
    <w:rsid w:val="00E57AFE"/>
    <w:rPr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F5EB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F5EBC"/>
    <w:rPr>
      <w:sz w:val="24"/>
      <w:szCs w:val="24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F5EB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F5EBC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EF0AC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57AFE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E57AFE"/>
    <w:pPr>
      <w:keepNext/>
      <w:spacing w:before="120" w:after="120" w:line="360" w:lineRule="auto"/>
      <w:jc w:val="center"/>
      <w:outlineLvl w:val="1"/>
    </w:pPr>
    <w:rPr>
      <w:b/>
      <w:szCs w:val="20"/>
      <w:lang w:val="en-US" w:eastAsia="en-US"/>
    </w:rPr>
  </w:style>
  <w:style w:type="paragraph" w:styleId="berschrift4">
    <w:name w:val="heading 4"/>
    <w:basedOn w:val="Standard"/>
    <w:next w:val="Standard"/>
    <w:qFormat/>
    <w:rsid w:val="00E57AF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E57AFE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E57AF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57AFE"/>
    <w:pPr>
      <w:tabs>
        <w:tab w:val="center" w:pos="4536"/>
        <w:tab w:val="right" w:pos="9072"/>
      </w:tabs>
    </w:pPr>
  </w:style>
  <w:style w:type="paragraph" w:customStyle="1" w:styleId="WW-BlockText">
    <w:name w:val="WW-Block Text"/>
    <w:basedOn w:val="Standard"/>
    <w:rsid w:val="00E57AFE"/>
    <w:pPr>
      <w:tabs>
        <w:tab w:val="left" w:pos="5103"/>
      </w:tabs>
      <w:suppressAutoHyphens/>
      <w:autoSpaceDE w:val="0"/>
      <w:ind w:left="2268" w:right="48"/>
    </w:pPr>
    <w:rPr>
      <w:rFonts w:ascii="Arial" w:hAnsi="Arial" w:cs="Arial"/>
      <w:sz w:val="22"/>
      <w:lang w:eastAsia="ar-SA"/>
    </w:rPr>
  </w:style>
  <w:style w:type="paragraph" w:styleId="StandardWeb">
    <w:name w:val="Normal (Web)"/>
    <w:aliases w:val="webb"/>
    <w:basedOn w:val="Standard"/>
    <w:rsid w:val="00E57AFE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bodytext">
    <w:name w:val="bodytext"/>
    <w:basedOn w:val="Standard"/>
    <w:rsid w:val="00E57AFE"/>
    <w:rPr>
      <w:rFonts w:ascii="Arial" w:hAnsi="Arial" w:cs="Arial"/>
      <w:color w:val="14244B"/>
      <w:sz w:val="17"/>
      <w:szCs w:val="17"/>
    </w:rPr>
  </w:style>
  <w:style w:type="character" w:styleId="Fett">
    <w:name w:val="Strong"/>
    <w:qFormat/>
    <w:rsid w:val="00E57AFE"/>
    <w:rPr>
      <w:b/>
      <w:bCs/>
    </w:rPr>
  </w:style>
  <w:style w:type="paragraph" w:styleId="Textkrper">
    <w:name w:val="Body Text"/>
    <w:basedOn w:val="Standard"/>
    <w:semiHidden/>
    <w:rsid w:val="00E57AFE"/>
    <w:pPr>
      <w:spacing w:line="360" w:lineRule="auto"/>
    </w:pPr>
    <w:rPr>
      <w:rFonts w:ascii="Georgia" w:hAnsi="Georgia"/>
      <w:b/>
      <w:bCs/>
      <w:sz w:val="22"/>
      <w:szCs w:val="20"/>
    </w:rPr>
  </w:style>
  <w:style w:type="character" w:customStyle="1" w:styleId="TextkrperZchn">
    <w:name w:val="Textkörper Zchn"/>
    <w:rsid w:val="00E57AFE"/>
    <w:rPr>
      <w:rFonts w:ascii="Georgia" w:hAnsi="Georgia"/>
      <w:b/>
      <w:bCs/>
      <w:sz w:val="22"/>
    </w:rPr>
  </w:style>
  <w:style w:type="paragraph" w:customStyle="1" w:styleId="StandardFett">
    <w:name w:val="Standard + Fett"/>
    <w:basedOn w:val="Standard"/>
    <w:next w:val="Standard"/>
    <w:rsid w:val="00E57AFE"/>
    <w:rPr>
      <w:rFonts w:ascii="Arial" w:eastAsia="SimSun" w:hAnsi="Arial"/>
      <w:b/>
      <w:sz w:val="20"/>
      <w:szCs w:val="20"/>
      <w:lang w:eastAsia="zh-CN"/>
    </w:rPr>
  </w:style>
  <w:style w:type="paragraph" w:customStyle="1" w:styleId="Default">
    <w:name w:val="Default"/>
    <w:rsid w:val="00E57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urText">
    <w:name w:val="Plain Text"/>
    <w:basedOn w:val="Standard"/>
    <w:uiPriority w:val="99"/>
    <w:semiHidden/>
    <w:unhideWhenUsed/>
    <w:rsid w:val="00E57AFE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uiPriority w:val="99"/>
    <w:rsid w:val="00E57AFE"/>
    <w:rPr>
      <w:rFonts w:ascii="Consolas" w:eastAsia="Calibri" w:hAnsi="Consolas"/>
      <w:sz w:val="21"/>
      <w:szCs w:val="21"/>
      <w:lang w:eastAsia="en-US"/>
    </w:rPr>
  </w:style>
  <w:style w:type="character" w:customStyle="1" w:styleId="berschrift2Zchn">
    <w:name w:val="Überschrift 2 Zchn"/>
    <w:rsid w:val="00E57AFE"/>
    <w:rPr>
      <w:b/>
      <w:sz w:val="24"/>
      <w:lang w:val="en-US" w:eastAsia="en-US"/>
    </w:rPr>
  </w:style>
  <w:style w:type="paragraph" w:styleId="Sprechblasentext">
    <w:name w:val="Balloon Text"/>
    <w:basedOn w:val="Standard"/>
    <w:rsid w:val="00E57A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sid w:val="00E57AFE"/>
    <w:rPr>
      <w:rFonts w:ascii="Tahoma" w:hAnsi="Tahoma" w:cs="Tahoma"/>
      <w:sz w:val="16"/>
      <w:szCs w:val="16"/>
    </w:rPr>
  </w:style>
  <w:style w:type="character" w:styleId="BesuchterHyperlink">
    <w:name w:val="FollowedHyperlink"/>
    <w:semiHidden/>
    <w:rsid w:val="00E57AFE"/>
    <w:rPr>
      <w:color w:val="800080"/>
      <w:u w:val="single"/>
    </w:rPr>
  </w:style>
  <w:style w:type="character" w:customStyle="1" w:styleId="berschrift4Zchn">
    <w:name w:val="Überschrift 4 Zchn"/>
    <w:semiHidden/>
    <w:rsid w:val="00E57AFE"/>
    <w:rPr>
      <w:rFonts w:ascii="Calibri" w:eastAsia="Times New Roman" w:hAnsi="Calibri" w:cs="Times New Roman"/>
      <w:b/>
      <w:bCs/>
      <w:sz w:val="28"/>
      <w:szCs w:val="28"/>
    </w:rPr>
  </w:style>
  <w:style w:type="paragraph" w:styleId="Textkrper3">
    <w:name w:val="Body Text 3"/>
    <w:basedOn w:val="Standard"/>
    <w:semiHidden/>
    <w:unhideWhenUsed/>
    <w:rsid w:val="00E57AFE"/>
    <w:pPr>
      <w:spacing w:after="120"/>
    </w:pPr>
    <w:rPr>
      <w:sz w:val="16"/>
      <w:szCs w:val="16"/>
    </w:rPr>
  </w:style>
  <w:style w:type="character" w:customStyle="1" w:styleId="Textkrper3Zchn">
    <w:name w:val="Textkörper 3 Zchn"/>
    <w:semiHidden/>
    <w:rsid w:val="00E57AFE"/>
    <w:rPr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F5EB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F5EBC"/>
    <w:rPr>
      <w:sz w:val="24"/>
      <w:szCs w:val="24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F5EB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F5EBC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EF0AC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emme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ffice@demmel.com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emme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8456D-CA46-4AA7-ACD8-0E877228F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demmel products gmbh</Company>
  <LinksUpToDate>false</LinksUpToDate>
  <CharactersWithSpaces>4948</CharactersWithSpaces>
  <SharedDoc>false</SharedDoc>
  <HLinks>
    <vt:vector size="6" baseType="variant">
      <vt:variant>
        <vt:i4>4718658</vt:i4>
      </vt:variant>
      <vt:variant>
        <vt:i4>0</vt:i4>
      </vt:variant>
      <vt:variant>
        <vt:i4>0</vt:i4>
      </vt:variant>
      <vt:variant>
        <vt:i4>5</vt:i4>
      </vt:variant>
      <vt:variant>
        <vt:lpwstr>http://www.polyrack.com/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Aichberger</dc:creator>
  <cp:lastModifiedBy>Rosemarie</cp:lastModifiedBy>
  <cp:revision>9</cp:revision>
  <cp:lastPrinted>2015-02-12T07:37:00Z</cp:lastPrinted>
  <dcterms:created xsi:type="dcterms:W3CDTF">2019-01-21T10:05:00Z</dcterms:created>
  <dcterms:modified xsi:type="dcterms:W3CDTF">2019-01-21T11:26:00Z</dcterms:modified>
</cp:coreProperties>
</file>